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103"/>
      </w:tblGrid>
      <w:tr w:rsidR="001707A7" w:rsidRPr="00166597" w:rsidTr="00C10D7D">
        <w:tc>
          <w:tcPr>
            <w:tcW w:w="5104" w:type="dxa"/>
            <w:tcBorders>
              <w:top w:val="nil"/>
              <w:left w:val="nil"/>
              <w:bottom w:val="nil"/>
              <w:right w:val="nil"/>
            </w:tcBorders>
          </w:tcPr>
          <w:p w:rsidR="001707A7" w:rsidRPr="00166597" w:rsidRDefault="001707A7" w:rsidP="00123E13">
            <w:pPr>
              <w:rPr>
                <w:sz w:val="22"/>
                <w:szCs w:val="22"/>
              </w:rPr>
            </w:pPr>
            <w:r w:rsidRPr="00166597">
              <w:rPr>
                <w:sz w:val="22"/>
                <w:szCs w:val="22"/>
              </w:rPr>
              <w:t>TỔNG CÔNG TY CẤP NƯỚC SÀI GÒN</w:t>
            </w:r>
          </w:p>
          <w:p w:rsidR="001707A7" w:rsidRPr="00166597" w:rsidRDefault="001707A7" w:rsidP="00123E13">
            <w:pPr>
              <w:rPr>
                <w:sz w:val="22"/>
                <w:szCs w:val="22"/>
              </w:rPr>
            </w:pPr>
            <w:r w:rsidRPr="00166597">
              <w:rPr>
                <w:sz w:val="22"/>
                <w:szCs w:val="22"/>
              </w:rPr>
              <w:t>TRÁCH NHIỆM HỮU HẠN MỘT THÀNH VIÊN</w:t>
            </w:r>
          </w:p>
          <w:p w:rsidR="001707A7" w:rsidRPr="00166597" w:rsidRDefault="001707A7" w:rsidP="00123E13">
            <w:pPr>
              <w:rPr>
                <w:b w:val="0"/>
                <w:sz w:val="22"/>
                <w:szCs w:val="22"/>
              </w:rPr>
            </w:pPr>
            <w:r w:rsidRPr="00166597">
              <w:rPr>
                <w:sz w:val="22"/>
                <w:szCs w:val="22"/>
              </w:rPr>
              <w:t>CÔNG TY CỔ PHẦN CẤP NƯỚC NHÀ BÈ</w:t>
            </w:r>
          </w:p>
          <w:p w:rsidR="001707A7" w:rsidRPr="00166597" w:rsidRDefault="00E868D7" w:rsidP="00123E13">
            <w:r>
              <w:rPr>
                <w:noProof/>
              </w:rPr>
              <w:pict>
                <v:shapetype id="_x0000_t32" coordsize="21600,21600" o:spt="32" o:oned="t" path="m,l21600,21600e" filled="f">
                  <v:path arrowok="t" fillok="f" o:connecttype="none"/>
                  <o:lock v:ext="edit" shapetype="t"/>
                </v:shapetype>
                <v:shape id="_x0000_s1027" type="#_x0000_t32" style="position:absolute;left:0;text-align:left;margin-left:80pt;margin-top:5.1pt;width:84.75pt;height:.05pt;z-index:251658240" o:connectortype="straight"/>
              </w:pict>
            </w:r>
          </w:p>
          <w:p w:rsidR="001707A7" w:rsidRPr="00E51EB8" w:rsidRDefault="00BA02B7" w:rsidP="002817A8">
            <w:pPr>
              <w:rPr>
                <w:b w:val="0"/>
              </w:rPr>
            </w:pPr>
            <w:r>
              <w:rPr>
                <w:b w:val="0"/>
              </w:rPr>
              <w:t xml:space="preserve">Số:  </w:t>
            </w:r>
            <w:r w:rsidR="002817A8">
              <w:rPr>
                <w:b w:val="0"/>
              </w:rPr>
              <w:t>4535</w:t>
            </w:r>
            <w:r w:rsidR="00E868D7" w:rsidRPr="00E51EB8">
              <w:rPr>
                <w:b w:val="0"/>
              </w:rPr>
              <w:fldChar w:fldCharType="begin"/>
            </w:r>
            <w:r w:rsidR="001707A7" w:rsidRPr="00E51EB8">
              <w:rPr>
                <w:b w:val="0"/>
              </w:rPr>
              <w:instrText xml:space="preserve"> MERGEFIELD STT </w:instrText>
            </w:r>
            <w:r w:rsidR="00E868D7" w:rsidRPr="00E51EB8">
              <w:rPr>
                <w:b w:val="0"/>
              </w:rPr>
              <w:fldChar w:fldCharType="end"/>
            </w:r>
            <w:r w:rsidR="00841FEC">
              <w:rPr>
                <w:b w:val="0"/>
              </w:rPr>
              <w:t>/BC-CPCNNB</w:t>
            </w:r>
          </w:p>
        </w:tc>
        <w:tc>
          <w:tcPr>
            <w:tcW w:w="5103" w:type="dxa"/>
            <w:tcBorders>
              <w:top w:val="nil"/>
              <w:left w:val="nil"/>
              <w:bottom w:val="nil"/>
              <w:right w:val="nil"/>
            </w:tcBorders>
          </w:tcPr>
          <w:p w:rsidR="001707A7" w:rsidRPr="00166597" w:rsidRDefault="001707A7" w:rsidP="00123E13">
            <w:pPr>
              <w:rPr>
                <w:b w:val="0"/>
                <w:sz w:val="22"/>
              </w:rPr>
            </w:pPr>
            <w:r w:rsidRPr="00166597">
              <w:rPr>
                <w:sz w:val="22"/>
              </w:rPr>
              <w:t>CỘNG HÒA XÃ HỘI CHỦ NGHĨA VIỆT NAM</w:t>
            </w:r>
          </w:p>
          <w:p w:rsidR="001707A7" w:rsidRPr="00166597" w:rsidRDefault="001707A7" w:rsidP="00123E13">
            <w:pPr>
              <w:rPr>
                <w:b w:val="0"/>
              </w:rPr>
            </w:pPr>
            <w:r w:rsidRPr="00166597">
              <w:rPr>
                <w:sz w:val="22"/>
              </w:rPr>
              <w:t>Độc lập - Tự do - Hạnh phúc</w:t>
            </w:r>
          </w:p>
          <w:p w:rsidR="001707A7" w:rsidRPr="00166597" w:rsidRDefault="00E868D7" w:rsidP="00123E13">
            <w:r>
              <w:rPr>
                <w:noProof/>
              </w:rPr>
              <w:pict>
                <v:line id="_x0000_s1026" style="position:absolute;left:0;text-align:left;z-index:251657216" from="53.1pt,4.25pt" to="190.55pt,4.25pt"/>
              </w:pict>
            </w:r>
            <w:r w:rsidR="001707A7" w:rsidRPr="00166597">
              <w:t xml:space="preserve">                  </w:t>
            </w:r>
          </w:p>
          <w:p w:rsidR="001707A7" w:rsidRPr="00166597" w:rsidRDefault="001707A7" w:rsidP="00123E13">
            <w:pPr>
              <w:rPr>
                <w:i/>
                <w:sz w:val="22"/>
              </w:rPr>
            </w:pPr>
          </w:p>
          <w:p w:rsidR="001707A7" w:rsidRPr="00E51EB8" w:rsidRDefault="001707A7" w:rsidP="0080151D">
            <w:pPr>
              <w:rPr>
                <w:b w:val="0"/>
                <w:i/>
              </w:rPr>
            </w:pPr>
            <w:r w:rsidRPr="00166597">
              <w:rPr>
                <w:i/>
              </w:rPr>
              <w:t xml:space="preserve">  </w:t>
            </w:r>
            <w:r w:rsidRPr="00E51EB8">
              <w:rPr>
                <w:b w:val="0"/>
                <w:i/>
              </w:rPr>
              <w:t>Tp. Hồ</w:t>
            </w:r>
            <w:r w:rsidR="00B51328">
              <w:rPr>
                <w:b w:val="0"/>
                <w:i/>
              </w:rPr>
              <w:t xml:space="preserve"> Chí Minh, ngày </w:t>
            </w:r>
            <w:r w:rsidR="002817A8">
              <w:rPr>
                <w:b w:val="0"/>
                <w:i/>
              </w:rPr>
              <w:t>29</w:t>
            </w:r>
            <w:r w:rsidR="00B51328">
              <w:rPr>
                <w:b w:val="0"/>
                <w:i/>
              </w:rPr>
              <w:t xml:space="preserve"> tháng </w:t>
            </w:r>
            <w:r w:rsidR="0080151D">
              <w:rPr>
                <w:b w:val="0"/>
                <w:i/>
              </w:rPr>
              <w:t>7</w:t>
            </w:r>
            <w:r w:rsidRPr="00E51EB8">
              <w:rPr>
                <w:b w:val="0"/>
                <w:i/>
              </w:rPr>
              <w:t xml:space="preserve"> năm 201</w:t>
            </w:r>
            <w:r w:rsidR="00C10D7D">
              <w:rPr>
                <w:b w:val="0"/>
                <w:i/>
              </w:rPr>
              <w:t>3</w:t>
            </w:r>
            <w:r w:rsidRPr="00E51EB8">
              <w:rPr>
                <w:b w:val="0"/>
                <w:i/>
              </w:rPr>
              <w:t xml:space="preserve"> </w:t>
            </w:r>
          </w:p>
        </w:tc>
      </w:tr>
    </w:tbl>
    <w:p w:rsidR="001707A7" w:rsidRPr="00770797" w:rsidRDefault="001707A7" w:rsidP="00123E13">
      <w:pPr>
        <w:rPr>
          <w:b w:val="0"/>
          <w:sz w:val="30"/>
        </w:rPr>
      </w:pPr>
    </w:p>
    <w:p w:rsidR="001707A7" w:rsidRPr="00730A83" w:rsidRDefault="001707A7" w:rsidP="00B02BB8">
      <w:pPr>
        <w:pStyle w:val="Title"/>
        <w:spacing w:before="120"/>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1707A7" w:rsidRPr="00730A83" w:rsidRDefault="001707A7" w:rsidP="00A83BFC">
      <w:pPr>
        <w:pStyle w:val="Title"/>
        <w:rPr>
          <w:rFonts w:ascii="Times New Roman" w:hAnsi="Times New Roman"/>
          <w:b w:val="0"/>
          <w:color w:val="000000"/>
          <w:sz w:val="28"/>
          <w:szCs w:val="28"/>
        </w:rPr>
      </w:pPr>
      <w:r>
        <w:rPr>
          <w:rFonts w:ascii="Times New Roman" w:hAnsi="Times New Roman"/>
          <w:b w:val="0"/>
          <w:color w:val="000000"/>
          <w:sz w:val="28"/>
          <w:szCs w:val="28"/>
        </w:rPr>
        <w:t>(</w:t>
      </w:r>
      <w:r w:rsidR="00D637BC">
        <w:rPr>
          <w:rFonts w:ascii="Times New Roman" w:hAnsi="Times New Roman"/>
          <w:b w:val="0"/>
          <w:color w:val="000000"/>
          <w:sz w:val="28"/>
          <w:szCs w:val="28"/>
        </w:rPr>
        <w:t xml:space="preserve">6 tháng </w:t>
      </w:r>
      <w:r w:rsidR="001C4D06">
        <w:rPr>
          <w:rFonts w:ascii="Times New Roman" w:hAnsi="Times New Roman"/>
          <w:b w:val="0"/>
          <w:color w:val="000000"/>
          <w:sz w:val="28"/>
          <w:szCs w:val="28"/>
          <w:lang w:val="vi-VN"/>
        </w:rPr>
        <w:t xml:space="preserve">đầu </w:t>
      </w:r>
      <w:r w:rsidR="00B51328">
        <w:rPr>
          <w:rFonts w:ascii="Times New Roman" w:hAnsi="Times New Roman"/>
          <w:b w:val="0"/>
          <w:color w:val="000000"/>
          <w:sz w:val="28"/>
          <w:szCs w:val="28"/>
        </w:rPr>
        <w:t>năm 201</w:t>
      </w:r>
      <w:r w:rsidR="00D637BC">
        <w:rPr>
          <w:rFonts w:ascii="Times New Roman" w:hAnsi="Times New Roman"/>
          <w:b w:val="0"/>
          <w:color w:val="000000"/>
          <w:sz w:val="28"/>
          <w:szCs w:val="28"/>
        </w:rPr>
        <w:t>3</w:t>
      </w:r>
      <w:r>
        <w:rPr>
          <w:rFonts w:ascii="Times New Roman" w:hAnsi="Times New Roman"/>
          <w:b w:val="0"/>
          <w:color w:val="000000"/>
          <w:sz w:val="28"/>
          <w:szCs w:val="28"/>
        </w:rPr>
        <w:t>)</w:t>
      </w:r>
    </w:p>
    <w:p w:rsidR="001707A7" w:rsidRPr="00730A83" w:rsidRDefault="001707A7" w:rsidP="00123E13">
      <w:pPr>
        <w:pStyle w:val="Title"/>
        <w:rPr>
          <w:rFonts w:ascii="Times New Roman" w:hAnsi="Times New Roman"/>
          <w:color w:val="000000"/>
          <w:sz w:val="18"/>
          <w:szCs w:val="28"/>
        </w:rPr>
      </w:pPr>
    </w:p>
    <w:tbl>
      <w:tblPr>
        <w:tblW w:w="8476" w:type="dxa"/>
        <w:tblInd w:w="2376" w:type="dxa"/>
        <w:tblLayout w:type="fixed"/>
        <w:tblLook w:val="00A0"/>
      </w:tblPr>
      <w:tblGrid>
        <w:gridCol w:w="1276"/>
        <w:gridCol w:w="7200"/>
      </w:tblGrid>
      <w:tr w:rsidR="001707A7" w:rsidRPr="00EC67E1" w:rsidTr="00317C3B">
        <w:trPr>
          <w:trHeight w:val="293"/>
        </w:trPr>
        <w:tc>
          <w:tcPr>
            <w:tcW w:w="1276" w:type="dxa"/>
          </w:tcPr>
          <w:p w:rsidR="001707A7" w:rsidRPr="00EC67E1" w:rsidRDefault="001707A7" w:rsidP="00123E13">
            <w:pPr>
              <w:rPr>
                <w:b w:val="0"/>
                <w:color w:val="000000"/>
              </w:rPr>
            </w:pPr>
            <w:r w:rsidRPr="00EC67E1">
              <w:rPr>
                <w:b w:val="0"/>
                <w:color w:val="000000"/>
              </w:rPr>
              <w:t>Kính gửi:</w:t>
            </w:r>
          </w:p>
        </w:tc>
        <w:tc>
          <w:tcPr>
            <w:tcW w:w="7200" w:type="dxa"/>
          </w:tcPr>
          <w:p w:rsidR="001707A7" w:rsidRPr="00EC67E1" w:rsidRDefault="001707A7" w:rsidP="00123E13">
            <w:pPr>
              <w:numPr>
                <w:ilvl w:val="0"/>
                <w:numId w:val="1"/>
              </w:numPr>
              <w:spacing w:line="240" w:lineRule="auto"/>
              <w:jc w:val="left"/>
              <w:rPr>
                <w:b w:val="0"/>
                <w:color w:val="000000"/>
              </w:rPr>
            </w:pPr>
            <w:r w:rsidRPr="00EC67E1">
              <w:rPr>
                <w:b w:val="0"/>
                <w:color w:val="000000"/>
              </w:rPr>
              <w:t xml:space="preserve"> Ủy ban Chứng khoán Nhà nước</w:t>
            </w:r>
          </w:p>
          <w:p w:rsidR="001707A7" w:rsidRPr="00EC67E1" w:rsidRDefault="001707A7" w:rsidP="00123E13">
            <w:pPr>
              <w:numPr>
                <w:ilvl w:val="0"/>
                <w:numId w:val="1"/>
              </w:numPr>
              <w:spacing w:line="240" w:lineRule="auto"/>
              <w:jc w:val="left"/>
              <w:rPr>
                <w:b w:val="0"/>
                <w:bCs/>
                <w:color w:val="000000"/>
              </w:rPr>
            </w:pPr>
            <w:r w:rsidRPr="00EC67E1">
              <w:rPr>
                <w:b w:val="0"/>
                <w:bCs/>
                <w:color w:val="000000"/>
              </w:rPr>
              <w:t xml:space="preserve"> Sở Giao dịch Chứng khoán</w:t>
            </w:r>
            <w:r>
              <w:rPr>
                <w:b w:val="0"/>
                <w:bCs/>
                <w:color w:val="000000"/>
              </w:rPr>
              <w:t xml:space="preserve"> </w:t>
            </w:r>
            <w:r w:rsidR="006C7661">
              <w:rPr>
                <w:b w:val="0"/>
                <w:bCs/>
                <w:color w:val="000000"/>
              </w:rPr>
              <w:t>Hà Nội</w:t>
            </w:r>
          </w:p>
        </w:tc>
      </w:tr>
    </w:tbl>
    <w:p w:rsidR="001707A7" w:rsidRPr="00730A83" w:rsidRDefault="001707A7" w:rsidP="00123E13">
      <w:pPr>
        <w:pStyle w:val="Title"/>
        <w:rPr>
          <w:rFonts w:ascii="Times New Roman" w:hAnsi="Times New Roman"/>
          <w:color w:val="000000"/>
          <w:sz w:val="20"/>
          <w:szCs w:val="28"/>
        </w:rPr>
      </w:pPr>
    </w:p>
    <w:p w:rsidR="001707A7" w:rsidRPr="00770797" w:rsidRDefault="001707A7" w:rsidP="00123E13">
      <w:pPr>
        <w:ind w:right="-168"/>
        <w:jc w:val="both"/>
        <w:rPr>
          <w:b w:val="0"/>
        </w:rPr>
      </w:pPr>
    </w:p>
    <w:p w:rsidR="001707A7" w:rsidRPr="00770797" w:rsidRDefault="001707A7" w:rsidP="00123E13">
      <w:pPr>
        <w:pStyle w:val="ListParagraph"/>
        <w:numPr>
          <w:ilvl w:val="0"/>
          <w:numId w:val="1"/>
        </w:numPr>
        <w:tabs>
          <w:tab w:val="clear" w:pos="454"/>
          <w:tab w:val="num" w:pos="426"/>
          <w:tab w:val="left" w:pos="2977"/>
        </w:tabs>
        <w:ind w:left="426" w:right="-48" w:hanging="426"/>
        <w:jc w:val="both"/>
      </w:pPr>
      <w:r w:rsidRPr="00123E13">
        <w:rPr>
          <w:b w:val="0"/>
        </w:rPr>
        <w:t>Tên công ty đại chúng</w:t>
      </w:r>
      <w:r w:rsidRPr="00770797">
        <w:t>: CÔNG TY CỔ PHẦN CẤP NƯỚC NHÀ BÈ</w:t>
      </w:r>
    </w:p>
    <w:p w:rsidR="001707A7" w:rsidRPr="007851F7" w:rsidRDefault="001707A7" w:rsidP="00123E13">
      <w:pPr>
        <w:pStyle w:val="ListParagraph"/>
        <w:numPr>
          <w:ilvl w:val="0"/>
          <w:numId w:val="1"/>
        </w:numPr>
        <w:tabs>
          <w:tab w:val="clear" w:pos="454"/>
          <w:tab w:val="num" w:pos="426"/>
          <w:tab w:val="left" w:pos="2977"/>
        </w:tabs>
        <w:ind w:left="426" w:right="-48" w:hanging="426"/>
        <w:jc w:val="both"/>
        <w:rPr>
          <w:b w:val="0"/>
        </w:rPr>
      </w:pPr>
      <w:r w:rsidRPr="007851F7">
        <w:rPr>
          <w:b w:val="0"/>
        </w:rPr>
        <w:t>Địa chỉ: H2 lô A Phú Mỹ Hưng, Nguyễn Văn Linh, P.Tân Phong, Q</w:t>
      </w:r>
      <w:r>
        <w:rPr>
          <w:b w:val="0"/>
        </w:rPr>
        <w:t xml:space="preserve">uận </w:t>
      </w:r>
      <w:r w:rsidR="000E27E1">
        <w:rPr>
          <w:b w:val="0"/>
        </w:rPr>
        <w:t>7, t</w:t>
      </w:r>
      <w:r>
        <w:rPr>
          <w:b w:val="0"/>
        </w:rPr>
        <w:t>hành phố</w:t>
      </w:r>
      <w:r w:rsidRPr="007851F7">
        <w:rPr>
          <w:b w:val="0"/>
        </w:rPr>
        <w:t xml:space="preserve"> Hồ Chí Minh</w:t>
      </w:r>
    </w:p>
    <w:p w:rsidR="001707A7" w:rsidRPr="007851F7" w:rsidRDefault="001707A7" w:rsidP="00123E13">
      <w:pPr>
        <w:pStyle w:val="ListParagraph"/>
        <w:numPr>
          <w:ilvl w:val="0"/>
          <w:numId w:val="1"/>
        </w:numPr>
        <w:tabs>
          <w:tab w:val="clear" w:pos="454"/>
          <w:tab w:val="num" w:pos="426"/>
          <w:tab w:val="left" w:pos="2977"/>
        </w:tabs>
        <w:ind w:left="426" w:right="-48" w:hanging="426"/>
        <w:jc w:val="both"/>
        <w:rPr>
          <w:b w:val="0"/>
        </w:rPr>
      </w:pPr>
      <w:r w:rsidRPr="007851F7">
        <w:rPr>
          <w:b w:val="0"/>
        </w:rPr>
        <w:t>Điện thoại: (08) 54122499</w:t>
      </w:r>
      <w:r w:rsidRPr="007851F7">
        <w:rPr>
          <w:b w:val="0"/>
        </w:rPr>
        <w:tab/>
        <w:t>-</w:t>
      </w:r>
      <w:r w:rsidRPr="007851F7">
        <w:rPr>
          <w:b w:val="0"/>
        </w:rPr>
        <w:tab/>
        <w:t>Fax : (08) 54122500</w:t>
      </w:r>
    </w:p>
    <w:p w:rsidR="001707A7" w:rsidRPr="007851F7" w:rsidRDefault="001707A7" w:rsidP="00123E13">
      <w:pPr>
        <w:pStyle w:val="ListParagraph"/>
        <w:numPr>
          <w:ilvl w:val="0"/>
          <w:numId w:val="1"/>
        </w:numPr>
        <w:tabs>
          <w:tab w:val="clear" w:pos="454"/>
          <w:tab w:val="num" w:pos="426"/>
          <w:tab w:val="left" w:pos="2977"/>
        </w:tabs>
        <w:ind w:left="426" w:right="-48" w:hanging="426"/>
        <w:jc w:val="both"/>
        <w:rPr>
          <w:b w:val="0"/>
        </w:rPr>
      </w:pPr>
      <w:r w:rsidRPr="007851F7">
        <w:rPr>
          <w:b w:val="0"/>
        </w:rPr>
        <w:t xml:space="preserve">Giấy chứng nhận ĐKKD số: 0304789298 do Sở Kế hoạch và Đầu tư thành phố Hồ Chí Minh cấp ngày </w:t>
      </w:r>
      <w:r w:rsidR="00C179EE">
        <w:rPr>
          <w:b w:val="0"/>
        </w:rPr>
        <w:t>27/8/2012</w:t>
      </w:r>
      <w:r w:rsidRPr="007851F7">
        <w:rPr>
          <w:b w:val="0"/>
        </w:rPr>
        <w:t xml:space="preserve"> (đăng ký lần đầu ngày 02/01/2007, số ĐKKD: 410305842)</w:t>
      </w:r>
    </w:p>
    <w:p w:rsidR="001707A7" w:rsidRPr="00123E13" w:rsidRDefault="001707A7" w:rsidP="00123E13">
      <w:pPr>
        <w:pStyle w:val="ListParagraph"/>
        <w:numPr>
          <w:ilvl w:val="0"/>
          <w:numId w:val="1"/>
        </w:numPr>
        <w:tabs>
          <w:tab w:val="clear" w:pos="454"/>
          <w:tab w:val="num" w:pos="426"/>
          <w:tab w:val="left" w:pos="2977"/>
        </w:tabs>
        <w:ind w:left="426" w:right="-48" w:hanging="426"/>
        <w:jc w:val="both"/>
        <w:rPr>
          <w:b w:val="0"/>
        </w:rPr>
      </w:pPr>
      <w:r w:rsidRPr="00123E13">
        <w:rPr>
          <w:b w:val="0"/>
        </w:rPr>
        <w:t>Vốn điều lệ:</w:t>
      </w:r>
      <w:r>
        <w:rPr>
          <w:b w:val="0"/>
        </w:rPr>
        <w:t xml:space="preserve"> 109.000.000.000 đồng</w:t>
      </w:r>
    </w:p>
    <w:p w:rsidR="001707A7" w:rsidRPr="00123E13" w:rsidRDefault="001707A7" w:rsidP="00123E13">
      <w:pPr>
        <w:pStyle w:val="ListParagraph"/>
        <w:numPr>
          <w:ilvl w:val="0"/>
          <w:numId w:val="1"/>
        </w:numPr>
        <w:tabs>
          <w:tab w:val="clear" w:pos="454"/>
          <w:tab w:val="num" w:pos="426"/>
          <w:tab w:val="left" w:pos="2977"/>
        </w:tabs>
        <w:ind w:left="426" w:right="-48" w:hanging="426"/>
        <w:jc w:val="both"/>
        <w:rPr>
          <w:b w:val="0"/>
        </w:rPr>
      </w:pPr>
      <w:r w:rsidRPr="00123E13">
        <w:rPr>
          <w:b w:val="0"/>
        </w:rPr>
        <w:t>Mã chứ</w:t>
      </w:r>
      <w:r>
        <w:rPr>
          <w:b w:val="0"/>
        </w:rPr>
        <w:t>ng khoán</w:t>
      </w:r>
      <w:r w:rsidRPr="00123E13">
        <w:rPr>
          <w:b w:val="0"/>
        </w:rPr>
        <w:t>:</w:t>
      </w:r>
      <w:r>
        <w:rPr>
          <w:b w:val="0"/>
        </w:rPr>
        <w:t xml:space="preserve"> NBW</w:t>
      </w:r>
    </w:p>
    <w:p w:rsidR="001707A7" w:rsidRPr="00730A83" w:rsidRDefault="001707A7" w:rsidP="00FF6CF4">
      <w:pPr>
        <w:spacing w:line="240" w:lineRule="auto"/>
        <w:ind w:firstLine="504"/>
        <w:jc w:val="both"/>
        <w:rPr>
          <w:b w:val="0"/>
          <w:color w:val="000000"/>
          <w:sz w:val="22"/>
        </w:rPr>
      </w:pPr>
    </w:p>
    <w:p w:rsidR="001707A7" w:rsidRPr="00730A83" w:rsidRDefault="001707A7" w:rsidP="00FF6CF4">
      <w:pPr>
        <w:pStyle w:val="Title"/>
        <w:jc w:val="both"/>
        <w:rPr>
          <w:rFonts w:ascii="Times New Roman" w:hAnsi="Times New Roman"/>
          <w:color w:val="000000"/>
          <w:sz w:val="2"/>
          <w:szCs w:val="28"/>
        </w:rPr>
      </w:pPr>
    </w:p>
    <w:p w:rsidR="001707A7" w:rsidRPr="00730A83" w:rsidRDefault="001707A7" w:rsidP="00FF6CF4">
      <w:pPr>
        <w:pStyle w:val="BodyText"/>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1707A7" w:rsidRPr="00730A83" w:rsidRDefault="001707A7" w:rsidP="00FF6CF4">
      <w:pPr>
        <w:pStyle w:val="BodyText"/>
        <w:rPr>
          <w:rFonts w:ascii="Times New Roman" w:hAnsi="Times New Roman"/>
          <w:b/>
          <w:color w:val="000000"/>
          <w:sz w:val="10"/>
          <w:szCs w:val="26"/>
        </w:rPr>
      </w:pPr>
    </w:p>
    <w:p w:rsidR="001707A7" w:rsidRPr="00643247" w:rsidRDefault="001707A7" w:rsidP="00FF6CF4">
      <w:pPr>
        <w:pStyle w:val="BodyText"/>
        <w:numPr>
          <w:ilvl w:val="0"/>
          <w:numId w:val="2"/>
        </w:numPr>
        <w:rPr>
          <w:rFonts w:ascii="Times New Roman" w:hAnsi="Times New Roman"/>
          <w:b/>
          <w:color w:val="000000"/>
          <w:sz w:val="26"/>
          <w:szCs w:val="26"/>
        </w:rPr>
      </w:pPr>
      <w:r w:rsidRPr="00643247">
        <w:rPr>
          <w:rFonts w:ascii="Times New Roman" w:hAnsi="Times New Roman"/>
          <w:b/>
          <w:color w:val="000000"/>
          <w:sz w:val="26"/>
          <w:szCs w:val="26"/>
        </w:rPr>
        <w:t xml:space="preserve">Các cuộc họp của </w:t>
      </w:r>
      <w:r w:rsidRPr="00643247">
        <w:rPr>
          <w:rFonts w:ascii="Times New Roman" w:hAnsi="Times New Roman"/>
          <w:b/>
        </w:rPr>
        <w:t>Hội đồng quản trị</w:t>
      </w:r>
      <w:r w:rsidRPr="00643247">
        <w:rPr>
          <w:rFonts w:ascii="Times New Roman" w:hAnsi="Times New Roman"/>
          <w:b/>
          <w:color w:val="000000"/>
          <w:sz w:val="26"/>
          <w:szCs w:val="26"/>
        </w:rPr>
        <w:t>:</w:t>
      </w:r>
    </w:p>
    <w:p w:rsidR="001707A7" w:rsidRPr="00730A83" w:rsidRDefault="001707A7" w:rsidP="00FF6CF4">
      <w:pPr>
        <w:pStyle w:val="BodyText"/>
        <w:ind w:left="644"/>
        <w:rPr>
          <w:rFonts w:ascii="Times New Roman" w:hAnsi="Times New Roman"/>
          <w:color w:val="000000"/>
          <w:sz w:val="14"/>
          <w:szCs w:val="26"/>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564"/>
        <w:gridCol w:w="1424"/>
        <w:gridCol w:w="1504"/>
        <w:gridCol w:w="841"/>
        <w:gridCol w:w="2592"/>
      </w:tblGrid>
      <w:tr w:rsidR="001707A7" w:rsidRPr="00EC67E1" w:rsidTr="00FD015D">
        <w:trPr>
          <w:trHeight w:val="579"/>
        </w:trPr>
        <w:tc>
          <w:tcPr>
            <w:tcW w:w="570" w:type="dxa"/>
            <w:tcBorders>
              <w:top w:val="single" w:sz="4" w:space="0" w:color="auto"/>
              <w:left w:val="single" w:sz="4" w:space="0" w:color="auto"/>
              <w:bottom w:val="single" w:sz="4" w:space="0" w:color="auto"/>
              <w:right w:val="single" w:sz="4" w:space="0" w:color="auto"/>
            </w:tcBorders>
            <w:vAlign w:val="center"/>
          </w:tcPr>
          <w:p w:rsidR="001707A7" w:rsidRPr="00730A83" w:rsidRDefault="001707A7" w:rsidP="007F3C90">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564" w:type="dxa"/>
            <w:tcBorders>
              <w:top w:val="single" w:sz="4" w:space="0" w:color="auto"/>
              <w:left w:val="single" w:sz="4" w:space="0" w:color="auto"/>
              <w:bottom w:val="single" w:sz="4" w:space="0" w:color="auto"/>
              <w:right w:val="single" w:sz="4" w:space="0" w:color="auto"/>
            </w:tcBorders>
            <w:vAlign w:val="center"/>
          </w:tcPr>
          <w:p w:rsidR="001707A7" w:rsidRPr="00730A83" w:rsidRDefault="001707A7" w:rsidP="007F3C90">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424" w:type="dxa"/>
            <w:tcBorders>
              <w:top w:val="single" w:sz="4" w:space="0" w:color="auto"/>
              <w:left w:val="single" w:sz="4" w:space="0" w:color="auto"/>
              <w:bottom w:val="single" w:sz="4" w:space="0" w:color="auto"/>
              <w:right w:val="single" w:sz="4" w:space="0" w:color="auto"/>
            </w:tcBorders>
            <w:vAlign w:val="center"/>
          </w:tcPr>
          <w:p w:rsidR="001707A7" w:rsidRPr="00730A83" w:rsidRDefault="001707A7" w:rsidP="007F3C90">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504" w:type="dxa"/>
            <w:tcBorders>
              <w:top w:val="single" w:sz="4" w:space="0" w:color="auto"/>
              <w:left w:val="single" w:sz="4" w:space="0" w:color="auto"/>
              <w:bottom w:val="single" w:sz="4" w:space="0" w:color="auto"/>
              <w:right w:val="single" w:sz="4" w:space="0" w:color="auto"/>
            </w:tcBorders>
            <w:vAlign w:val="center"/>
          </w:tcPr>
          <w:p w:rsidR="001707A7" w:rsidRPr="00730A83" w:rsidRDefault="001707A7" w:rsidP="007F3C90">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41" w:type="dxa"/>
            <w:tcBorders>
              <w:top w:val="single" w:sz="4" w:space="0" w:color="auto"/>
              <w:left w:val="single" w:sz="4" w:space="0" w:color="auto"/>
              <w:bottom w:val="single" w:sz="4" w:space="0" w:color="auto"/>
              <w:right w:val="single" w:sz="4" w:space="0" w:color="auto"/>
            </w:tcBorders>
            <w:vAlign w:val="center"/>
          </w:tcPr>
          <w:p w:rsidR="001707A7" w:rsidRDefault="001707A7" w:rsidP="007F3C90">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p w:rsidR="001707A7" w:rsidRPr="00730A83" w:rsidRDefault="001707A7" w:rsidP="007F3C90">
            <w:pPr>
              <w:pStyle w:val="BodyText"/>
              <w:jc w:val="center"/>
              <w:rPr>
                <w:rFonts w:ascii="Times New Roman" w:hAnsi="Times New Roman"/>
                <w:b/>
                <w:color w:val="000000"/>
                <w:sz w:val="24"/>
                <w:szCs w:val="24"/>
              </w:rPr>
            </w:pPr>
            <w:r>
              <w:rPr>
                <w:rFonts w:ascii="Times New Roman" w:hAnsi="Times New Roman"/>
                <w:b/>
                <w:color w:val="000000"/>
                <w:sz w:val="24"/>
                <w:szCs w:val="24"/>
              </w:rPr>
              <w:t>(%)</w:t>
            </w:r>
          </w:p>
        </w:tc>
        <w:tc>
          <w:tcPr>
            <w:tcW w:w="2592" w:type="dxa"/>
            <w:tcBorders>
              <w:top w:val="single" w:sz="4" w:space="0" w:color="auto"/>
              <w:left w:val="single" w:sz="4" w:space="0" w:color="auto"/>
              <w:bottom w:val="single" w:sz="4" w:space="0" w:color="auto"/>
              <w:right w:val="single" w:sz="4" w:space="0" w:color="auto"/>
            </w:tcBorders>
            <w:vAlign w:val="center"/>
          </w:tcPr>
          <w:p w:rsidR="001707A7" w:rsidRPr="00730A83" w:rsidRDefault="001707A7" w:rsidP="007F3C90">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1707A7" w:rsidRPr="00123E13" w:rsidTr="00FD015D">
        <w:trPr>
          <w:trHeight w:val="289"/>
        </w:trPr>
        <w:tc>
          <w:tcPr>
            <w:tcW w:w="570" w:type="dxa"/>
            <w:tcBorders>
              <w:top w:val="single" w:sz="4" w:space="0" w:color="auto"/>
              <w:left w:val="single" w:sz="4" w:space="0" w:color="auto"/>
              <w:bottom w:val="single" w:sz="4" w:space="0" w:color="auto"/>
              <w:right w:val="single" w:sz="4" w:space="0" w:color="auto"/>
            </w:tcBorders>
          </w:tcPr>
          <w:p w:rsidR="001707A7" w:rsidRPr="00123E13" w:rsidRDefault="00C179EE" w:rsidP="00C179EE">
            <w:pPr>
              <w:pStyle w:val="BodyText"/>
              <w:spacing w:before="60" w:after="60"/>
              <w:jc w:val="center"/>
              <w:rPr>
                <w:rFonts w:ascii="Times New Roman" w:hAnsi="Times New Roman"/>
                <w:color w:val="000000"/>
                <w:sz w:val="24"/>
                <w:szCs w:val="24"/>
              </w:rPr>
            </w:pPr>
            <w:r>
              <w:rPr>
                <w:rFonts w:ascii="Times New Roman" w:hAnsi="Times New Roman"/>
                <w:color w:val="000000"/>
                <w:sz w:val="24"/>
                <w:szCs w:val="24"/>
              </w:rPr>
              <w:t>1</w:t>
            </w:r>
          </w:p>
        </w:tc>
        <w:tc>
          <w:tcPr>
            <w:tcW w:w="2564" w:type="dxa"/>
            <w:tcBorders>
              <w:top w:val="single" w:sz="4" w:space="0" w:color="auto"/>
              <w:left w:val="single" w:sz="4" w:space="0" w:color="auto"/>
              <w:bottom w:val="single" w:sz="4" w:space="0" w:color="auto"/>
              <w:right w:val="single" w:sz="4" w:space="0" w:color="auto"/>
            </w:tcBorders>
            <w:vAlign w:val="center"/>
          </w:tcPr>
          <w:p w:rsidR="001707A7" w:rsidRPr="00123E13" w:rsidRDefault="001707A7" w:rsidP="00C179EE">
            <w:pPr>
              <w:pStyle w:val="BodyText"/>
              <w:spacing w:before="60" w:after="60"/>
              <w:jc w:val="left"/>
              <w:rPr>
                <w:rFonts w:ascii="Times New Roman" w:hAnsi="Times New Roman"/>
                <w:color w:val="000000"/>
                <w:sz w:val="24"/>
                <w:szCs w:val="24"/>
              </w:rPr>
            </w:pPr>
            <w:r w:rsidRPr="00123E13">
              <w:rPr>
                <w:rFonts w:ascii="Times New Roman" w:hAnsi="Times New Roman"/>
                <w:color w:val="000000"/>
                <w:sz w:val="24"/>
                <w:szCs w:val="24"/>
              </w:rPr>
              <w:t>Ông Nguyễn Doãn Xã</w:t>
            </w:r>
          </w:p>
        </w:tc>
        <w:tc>
          <w:tcPr>
            <w:tcW w:w="1424" w:type="dxa"/>
            <w:tcBorders>
              <w:top w:val="single" w:sz="4" w:space="0" w:color="auto"/>
              <w:left w:val="single" w:sz="4" w:space="0" w:color="auto"/>
              <w:bottom w:val="single" w:sz="4" w:space="0" w:color="auto"/>
              <w:right w:val="single" w:sz="4" w:space="0" w:color="auto"/>
            </w:tcBorders>
            <w:vAlign w:val="center"/>
          </w:tcPr>
          <w:p w:rsidR="001707A7" w:rsidRPr="00123E13" w:rsidRDefault="001707A7" w:rsidP="00C179EE">
            <w:pPr>
              <w:pStyle w:val="BodyText"/>
              <w:spacing w:before="60" w:after="60"/>
              <w:jc w:val="center"/>
              <w:rPr>
                <w:rFonts w:ascii="Times New Roman" w:hAnsi="Times New Roman"/>
                <w:color w:val="000000"/>
                <w:sz w:val="24"/>
                <w:szCs w:val="24"/>
              </w:rPr>
            </w:pPr>
            <w:r>
              <w:rPr>
                <w:rFonts w:ascii="Times New Roman" w:hAnsi="Times New Roman"/>
                <w:color w:val="000000"/>
                <w:sz w:val="24"/>
                <w:szCs w:val="24"/>
              </w:rPr>
              <w:t>Chủ tịch</w:t>
            </w:r>
          </w:p>
        </w:tc>
        <w:tc>
          <w:tcPr>
            <w:tcW w:w="1504" w:type="dxa"/>
            <w:tcBorders>
              <w:top w:val="single" w:sz="4" w:space="0" w:color="auto"/>
              <w:left w:val="single" w:sz="4" w:space="0" w:color="auto"/>
              <w:bottom w:val="single" w:sz="4" w:space="0" w:color="auto"/>
              <w:right w:val="single" w:sz="4" w:space="0" w:color="auto"/>
            </w:tcBorders>
            <w:vAlign w:val="center"/>
          </w:tcPr>
          <w:p w:rsidR="001707A7" w:rsidRPr="00123E13" w:rsidRDefault="00D637BC" w:rsidP="00C179EE">
            <w:pPr>
              <w:pStyle w:val="BodyText"/>
              <w:spacing w:before="60" w:after="60"/>
              <w:jc w:val="center"/>
              <w:rPr>
                <w:rFonts w:ascii="Times New Roman" w:hAnsi="Times New Roman"/>
                <w:color w:val="000000"/>
                <w:sz w:val="24"/>
                <w:szCs w:val="24"/>
              </w:rPr>
            </w:pPr>
            <w:r>
              <w:rPr>
                <w:rFonts w:ascii="Times New Roman" w:hAnsi="Times New Roman"/>
                <w:color w:val="000000"/>
                <w:sz w:val="24"/>
                <w:szCs w:val="24"/>
              </w:rPr>
              <w:t>1</w:t>
            </w:r>
          </w:p>
        </w:tc>
        <w:tc>
          <w:tcPr>
            <w:tcW w:w="841" w:type="dxa"/>
            <w:tcBorders>
              <w:top w:val="single" w:sz="4" w:space="0" w:color="auto"/>
              <w:left w:val="single" w:sz="4" w:space="0" w:color="auto"/>
              <w:bottom w:val="single" w:sz="4" w:space="0" w:color="auto"/>
              <w:right w:val="single" w:sz="4" w:space="0" w:color="auto"/>
            </w:tcBorders>
            <w:vAlign w:val="center"/>
          </w:tcPr>
          <w:p w:rsidR="001707A7" w:rsidRPr="00123E13" w:rsidRDefault="001707A7" w:rsidP="00C179EE">
            <w:pPr>
              <w:pStyle w:val="BodyText"/>
              <w:spacing w:before="60" w:after="60"/>
              <w:jc w:val="center"/>
              <w:rPr>
                <w:rFonts w:ascii="Times New Roman" w:hAnsi="Times New Roman"/>
                <w:color w:val="000000"/>
                <w:sz w:val="24"/>
                <w:szCs w:val="24"/>
              </w:rPr>
            </w:pPr>
            <w:r>
              <w:rPr>
                <w:rFonts w:ascii="Times New Roman" w:hAnsi="Times New Roman"/>
                <w:color w:val="000000"/>
                <w:sz w:val="24"/>
                <w:szCs w:val="24"/>
              </w:rPr>
              <w:t>100</w:t>
            </w:r>
          </w:p>
        </w:tc>
        <w:tc>
          <w:tcPr>
            <w:tcW w:w="2592" w:type="dxa"/>
            <w:tcBorders>
              <w:top w:val="single" w:sz="4" w:space="0" w:color="auto"/>
              <w:left w:val="single" w:sz="4" w:space="0" w:color="auto"/>
              <w:bottom w:val="single" w:sz="4" w:space="0" w:color="auto"/>
              <w:right w:val="single" w:sz="4" w:space="0" w:color="auto"/>
            </w:tcBorders>
            <w:vAlign w:val="center"/>
          </w:tcPr>
          <w:p w:rsidR="001707A7" w:rsidRPr="00123E13" w:rsidRDefault="001707A7" w:rsidP="00C179EE">
            <w:pPr>
              <w:pStyle w:val="BodyText"/>
              <w:spacing w:before="60" w:after="60"/>
              <w:jc w:val="center"/>
              <w:rPr>
                <w:rFonts w:ascii="Times New Roman" w:hAnsi="Times New Roman"/>
                <w:color w:val="000000"/>
                <w:sz w:val="24"/>
                <w:szCs w:val="24"/>
              </w:rPr>
            </w:pPr>
          </w:p>
        </w:tc>
      </w:tr>
      <w:tr w:rsidR="00890615" w:rsidRPr="00EC67E1" w:rsidTr="00FD015D">
        <w:trPr>
          <w:trHeight w:val="338"/>
        </w:trPr>
        <w:tc>
          <w:tcPr>
            <w:tcW w:w="570" w:type="dxa"/>
            <w:tcBorders>
              <w:top w:val="single" w:sz="4" w:space="0" w:color="auto"/>
              <w:left w:val="single" w:sz="4" w:space="0" w:color="auto"/>
              <w:bottom w:val="single" w:sz="4" w:space="0" w:color="auto"/>
              <w:right w:val="single" w:sz="4" w:space="0" w:color="auto"/>
            </w:tcBorders>
          </w:tcPr>
          <w:p w:rsidR="00890615" w:rsidRPr="00730A83" w:rsidRDefault="00C179EE"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2</w:t>
            </w:r>
          </w:p>
        </w:tc>
        <w:tc>
          <w:tcPr>
            <w:tcW w:w="2564" w:type="dxa"/>
            <w:tcBorders>
              <w:top w:val="single" w:sz="4" w:space="0" w:color="auto"/>
              <w:left w:val="single" w:sz="4" w:space="0" w:color="auto"/>
              <w:bottom w:val="single" w:sz="4" w:space="0" w:color="auto"/>
              <w:right w:val="single" w:sz="4" w:space="0" w:color="auto"/>
            </w:tcBorders>
            <w:vAlign w:val="center"/>
          </w:tcPr>
          <w:p w:rsidR="00890615" w:rsidRPr="00730A83" w:rsidRDefault="00890615" w:rsidP="00C179EE">
            <w:pPr>
              <w:pStyle w:val="BodyText"/>
              <w:spacing w:before="60" w:after="60"/>
              <w:jc w:val="left"/>
              <w:rPr>
                <w:rFonts w:ascii="Times New Roman" w:hAnsi="Times New Roman"/>
                <w:color w:val="000000"/>
                <w:sz w:val="26"/>
                <w:szCs w:val="26"/>
              </w:rPr>
            </w:pPr>
            <w:r>
              <w:rPr>
                <w:rFonts w:ascii="Times New Roman" w:hAnsi="Times New Roman"/>
                <w:color w:val="000000"/>
                <w:sz w:val="26"/>
                <w:szCs w:val="26"/>
              </w:rPr>
              <w:t>Ông Võ Quang Châu</w:t>
            </w:r>
          </w:p>
        </w:tc>
        <w:tc>
          <w:tcPr>
            <w:tcW w:w="1424" w:type="dxa"/>
            <w:tcBorders>
              <w:top w:val="single" w:sz="4" w:space="0" w:color="auto"/>
              <w:left w:val="single" w:sz="4" w:space="0" w:color="auto"/>
              <w:bottom w:val="single" w:sz="4" w:space="0" w:color="auto"/>
              <w:right w:val="single" w:sz="4" w:space="0" w:color="auto"/>
            </w:tcBorders>
            <w:vAlign w:val="center"/>
          </w:tcPr>
          <w:p w:rsidR="00890615" w:rsidRPr="00730A83" w:rsidRDefault="00890615"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Thành viên</w:t>
            </w:r>
          </w:p>
        </w:tc>
        <w:tc>
          <w:tcPr>
            <w:tcW w:w="1504" w:type="dxa"/>
            <w:tcBorders>
              <w:top w:val="single" w:sz="4" w:space="0" w:color="auto"/>
              <w:left w:val="single" w:sz="4" w:space="0" w:color="auto"/>
              <w:bottom w:val="single" w:sz="4" w:space="0" w:color="auto"/>
              <w:right w:val="single" w:sz="4" w:space="0" w:color="auto"/>
            </w:tcBorders>
            <w:vAlign w:val="center"/>
          </w:tcPr>
          <w:p w:rsidR="00890615" w:rsidRPr="00890615" w:rsidRDefault="00D637BC" w:rsidP="00C179EE">
            <w:pPr>
              <w:spacing w:before="60" w:after="60"/>
              <w:rPr>
                <w:b w:val="0"/>
              </w:rPr>
            </w:pPr>
            <w:r>
              <w:rPr>
                <w:b w:val="0"/>
                <w:color w:val="000000"/>
                <w:sz w:val="24"/>
                <w:szCs w:val="24"/>
              </w:rPr>
              <w:t>1</w:t>
            </w:r>
          </w:p>
        </w:tc>
        <w:tc>
          <w:tcPr>
            <w:tcW w:w="841" w:type="dxa"/>
            <w:tcBorders>
              <w:top w:val="single" w:sz="4" w:space="0" w:color="auto"/>
              <w:left w:val="single" w:sz="4" w:space="0" w:color="auto"/>
              <w:bottom w:val="single" w:sz="4" w:space="0" w:color="auto"/>
              <w:right w:val="single" w:sz="4" w:space="0" w:color="auto"/>
            </w:tcBorders>
            <w:vAlign w:val="center"/>
          </w:tcPr>
          <w:p w:rsidR="00890615" w:rsidRPr="00730A83" w:rsidRDefault="00890615"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4"/>
                <w:szCs w:val="24"/>
              </w:rPr>
              <w:t>100</w:t>
            </w:r>
          </w:p>
        </w:tc>
        <w:tc>
          <w:tcPr>
            <w:tcW w:w="2592" w:type="dxa"/>
            <w:tcBorders>
              <w:top w:val="single" w:sz="4" w:space="0" w:color="auto"/>
              <w:left w:val="single" w:sz="4" w:space="0" w:color="auto"/>
              <w:bottom w:val="single" w:sz="4" w:space="0" w:color="auto"/>
              <w:right w:val="single" w:sz="4" w:space="0" w:color="auto"/>
            </w:tcBorders>
            <w:vAlign w:val="center"/>
          </w:tcPr>
          <w:p w:rsidR="00890615" w:rsidRPr="00730A83" w:rsidRDefault="00890615" w:rsidP="00C179EE">
            <w:pPr>
              <w:pStyle w:val="BodyText"/>
              <w:spacing w:before="60" w:after="60"/>
              <w:jc w:val="center"/>
              <w:rPr>
                <w:rFonts w:ascii="Times New Roman" w:hAnsi="Times New Roman"/>
                <w:color w:val="000000"/>
                <w:sz w:val="26"/>
                <w:szCs w:val="26"/>
              </w:rPr>
            </w:pPr>
          </w:p>
        </w:tc>
      </w:tr>
      <w:tr w:rsidR="00D637BC" w:rsidRPr="00EC67E1" w:rsidTr="00FD015D">
        <w:trPr>
          <w:trHeight w:val="370"/>
        </w:trPr>
        <w:tc>
          <w:tcPr>
            <w:tcW w:w="570" w:type="dxa"/>
            <w:tcBorders>
              <w:top w:val="single" w:sz="4" w:space="0" w:color="auto"/>
              <w:left w:val="single" w:sz="4" w:space="0" w:color="auto"/>
              <w:bottom w:val="single" w:sz="4" w:space="0" w:color="auto"/>
              <w:right w:val="single" w:sz="4" w:space="0" w:color="auto"/>
            </w:tcBorders>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3</w:t>
            </w:r>
          </w:p>
        </w:tc>
        <w:tc>
          <w:tcPr>
            <w:tcW w:w="256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left"/>
              <w:rPr>
                <w:rFonts w:ascii="Times New Roman" w:hAnsi="Times New Roman"/>
                <w:color w:val="000000"/>
                <w:sz w:val="26"/>
                <w:szCs w:val="26"/>
              </w:rPr>
            </w:pPr>
            <w:r>
              <w:rPr>
                <w:rFonts w:ascii="Times New Roman" w:hAnsi="Times New Roman"/>
                <w:color w:val="000000"/>
                <w:sz w:val="26"/>
                <w:szCs w:val="26"/>
              </w:rPr>
              <w:t>Ông Hà Thanh Trung</w:t>
            </w:r>
          </w:p>
        </w:tc>
        <w:tc>
          <w:tcPr>
            <w:tcW w:w="142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Thành viên</w:t>
            </w:r>
          </w:p>
        </w:tc>
        <w:tc>
          <w:tcPr>
            <w:tcW w:w="1504" w:type="dxa"/>
            <w:tcBorders>
              <w:top w:val="single" w:sz="4" w:space="0" w:color="auto"/>
              <w:left w:val="single" w:sz="4" w:space="0" w:color="auto"/>
              <w:bottom w:val="single" w:sz="4" w:space="0" w:color="auto"/>
              <w:right w:val="single" w:sz="4" w:space="0" w:color="auto"/>
            </w:tcBorders>
            <w:vAlign w:val="center"/>
          </w:tcPr>
          <w:p w:rsidR="00D637BC" w:rsidRPr="00890615" w:rsidRDefault="00D637BC" w:rsidP="00C179EE">
            <w:pPr>
              <w:spacing w:before="60" w:after="60"/>
              <w:rPr>
                <w:b w:val="0"/>
              </w:rPr>
            </w:pPr>
            <w:r>
              <w:rPr>
                <w:b w:val="0"/>
              </w:rPr>
              <w:t>1</w:t>
            </w:r>
          </w:p>
        </w:tc>
        <w:tc>
          <w:tcPr>
            <w:tcW w:w="841" w:type="dxa"/>
            <w:tcBorders>
              <w:top w:val="single" w:sz="4" w:space="0" w:color="auto"/>
              <w:left w:val="single" w:sz="4" w:space="0" w:color="auto"/>
              <w:bottom w:val="single" w:sz="4" w:space="0" w:color="auto"/>
              <w:right w:val="single" w:sz="4" w:space="0" w:color="auto"/>
            </w:tcBorders>
            <w:vAlign w:val="center"/>
          </w:tcPr>
          <w:p w:rsidR="00D637BC" w:rsidRPr="00123E13" w:rsidRDefault="00D637BC" w:rsidP="003F6C60">
            <w:pPr>
              <w:pStyle w:val="BodyText"/>
              <w:spacing w:before="60" w:after="60"/>
              <w:jc w:val="center"/>
              <w:rPr>
                <w:rFonts w:ascii="Times New Roman" w:hAnsi="Times New Roman"/>
                <w:color w:val="000000"/>
                <w:sz w:val="24"/>
                <w:szCs w:val="24"/>
              </w:rPr>
            </w:pPr>
            <w:r>
              <w:rPr>
                <w:rFonts w:ascii="Times New Roman" w:hAnsi="Times New Roman"/>
                <w:color w:val="000000"/>
                <w:sz w:val="24"/>
                <w:szCs w:val="24"/>
              </w:rPr>
              <w:t>100</w:t>
            </w:r>
          </w:p>
        </w:tc>
        <w:tc>
          <w:tcPr>
            <w:tcW w:w="2592"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p>
        </w:tc>
      </w:tr>
      <w:tr w:rsidR="00D637BC" w:rsidRPr="00EC67E1" w:rsidTr="00FD015D">
        <w:trPr>
          <w:trHeight w:val="322"/>
        </w:trPr>
        <w:tc>
          <w:tcPr>
            <w:tcW w:w="570" w:type="dxa"/>
            <w:tcBorders>
              <w:top w:val="single" w:sz="4" w:space="0" w:color="auto"/>
              <w:left w:val="single" w:sz="4" w:space="0" w:color="auto"/>
              <w:bottom w:val="single" w:sz="4" w:space="0" w:color="auto"/>
              <w:right w:val="single" w:sz="4" w:space="0" w:color="auto"/>
            </w:tcBorders>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4</w:t>
            </w:r>
          </w:p>
        </w:tc>
        <w:tc>
          <w:tcPr>
            <w:tcW w:w="256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left"/>
              <w:rPr>
                <w:rFonts w:ascii="Times New Roman" w:hAnsi="Times New Roman"/>
                <w:color w:val="000000"/>
                <w:sz w:val="26"/>
                <w:szCs w:val="26"/>
              </w:rPr>
            </w:pPr>
            <w:r>
              <w:rPr>
                <w:rFonts w:ascii="Times New Roman" w:hAnsi="Times New Roman"/>
                <w:color w:val="000000"/>
                <w:sz w:val="26"/>
                <w:szCs w:val="26"/>
              </w:rPr>
              <w:t>Ông Hứa Trọng Nghi</w:t>
            </w:r>
          </w:p>
        </w:tc>
        <w:tc>
          <w:tcPr>
            <w:tcW w:w="142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Thành viên</w:t>
            </w:r>
          </w:p>
        </w:tc>
        <w:tc>
          <w:tcPr>
            <w:tcW w:w="1504" w:type="dxa"/>
            <w:tcBorders>
              <w:top w:val="single" w:sz="4" w:space="0" w:color="auto"/>
              <w:left w:val="single" w:sz="4" w:space="0" w:color="auto"/>
              <w:bottom w:val="single" w:sz="4" w:space="0" w:color="auto"/>
              <w:right w:val="single" w:sz="4" w:space="0" w:color="auto"/>
            </w:tcBorders>
            <w:vAlign w:val="center"/>
          </w:tcPr>
          <w:p w:rsidR="00D637BC" w:rsidRPr="00890615" w:rsidRDefault="00D637BC" w:rsidP="00C179EE">
            <w:pPr>
              <w:spacing w:before="60" w:after="60"/>
              <w:rPr>
                <w:b w:val="0"/>
              </w:rPr>
            </w:pPr>
            <w:r>
              <w:rPr>
                <w:b w:val="0"/>
                <w:color w:val="000000"/>
                <w:sz w:val="24"/>
                <w:szCs w:val="24"/>
              </w:rPr>
              <w:t>1</w:t>
            </w:r>
          </w:p>
        </w:tc>
        <w:tc>
          <w:tcPr>
            <w:tcW w:w="841"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3F6C60">
            <w:pPr>
              <w:pStyle w:val="BodyText"/>
              <w:spacing w:before="60" w:after="60"/>
              <w:jc w:val="center"/>
              <w:rPr>
                <w:rFonts w:ascii="Times New Roman" w:hAnsi="Times New Roman"/>
                <w:color w:val="000000"/>
                <w:sz w:val="26"/>
                <w:szCs w:val="26"/>
              </w:rPr>
            </w:pPr>
            <w:r>
              <w:rPr>
                <w:rFonts w:ascii="Times New Roman" w:hAnsi="Times New Roman"/>
                <w:color w:val="000000"/>
                <w:sz w:val="24"/>
                <w:szCs w:val="24"/>
              </w:rPr>
              <w:t>100</w:t>
            </w:r>
          </w:p>
        </w:tc>
        <w:tc>
          <w:tcPr>
            <w:tcW w:w="2592"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p>
        </w:tc>
      </w:tr>
      <w:tr w:rsidR="00D637BC" w:rsidRPr="00EC67E1" w:rsidTr="00FD015D">
        <w:trPr>
          <w:trHeight w:val="338"/>
        </w:trPr>
        <w:tc>
          <w:tcPr>
            <w:tcW w:w="570" w:type="dxa"/>
            <w:tcBorders>
              <w:top w:val="single" w:sz="4" w:space="0" w:color="auto"/>
              <w:left w:val="single" w:sz="4" w:space="0" w:color="auto"/>
              <w:bottom w:val="single" w:sz="4" w:space="0" w:color="auto"/>
              <w:right w:val="single" w:sz="4" w:space="0" w:color="auto"/>
            </w:tcBorders>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5</w:t>
            </w:r>
          </w:p>
        </w:tc>
        <w:tc>
          <w:tcPr>
            <w:tcW w:w="2564" w:type="dxa"/>
            <w:tcBorders>
              <w:top w:val="single" w:sz="4" w:space="0" w:color="auto"/>
              <w:left w:val="single" w:sz="4" w:space="0" w:color="auto"/>
              <w:bottom w:val="single" w:sz="4" w:space="0" w:color="auto"/>
              <w:right w:val="single" w:sz="4" w:space="0" w:color="auto"/>
            </w:tcBorders>
            <w:vAlign w:val="center"/>
          </w:tcPr>
          <w:p w:rsidR="00D637BC" w:rsidRDefault="00D637BC" w:rsidP="00C179EE">
            <w:pPr>
              <w:pStyle w:val="BodyText"/>
              <w:spacing w:before="60" w:after="60"/>
              <w:jc w:val="left"/>
              <w:rPr>
                <w:rFonts w:ascii="Times New Roman" w:hAnsi="Times New Roman"/>
                <w:color w:val="000000"/>
                <w:sz w:val="26"/>
                <w:szCs w:val="26"/>
              </w:rPr>
            </w:pPr>
            <w:r>
              <w:rPr>
                <w:rFonts w:ascii="Times New Roman" w:hAnsi="Times New Roman"/>
                <w:color w:val="000000"/>
                <w:sz w:val="26"/>
                <w:szCs w:val="26"/>
              </w:rPr>
              <w:t>Ông Bùi Việt</w:t>
            </w:r>
          </w:p>
        </w:tc>
        <w:tc>
          <w:tcPr>
            <w:tcW w:w="142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Thành viên</w:t>
            </w:r>
          </w:p>
        </w:tc>
        <w:tc>
          <w:tcPr>
            <w:tcW w:w="1504" w:type="dxa"/>
            <w:tcBorders>
              <w:top w:val="single" w:sz="4" w:space="0" w:color="auto"/>
              <w:left w:val="single" w:sz="4" w:space="0" w:color="auto"/>
              <w:bottom w:val="single" w:sz="4" w:space="0" w:color="auto"/>
              <w:right w:val="single" w:sz="4" w:space="0" w:color="auto"/>
            </w:tcBorders>
            <w:vAlign w:val="center"/>
          </w:tcPr>
          <w:p w:rsidR="00D637BC" w:rsidRPr="00890615" w:rsidRDefault="00D637BC" w:rsidP="00C179EE">
            <w:pPr>
              <w:spacing w:before="60" w:after="60"/>
              <w:rPr>
                <w:b w:val="0"/>
              </w:rPr>
            </w:pPr>
            <w:r>
              <w:rPr>
                <w:b w:val="0"/>
              </w:rPr>
              <w:t>0</w:t>
            </w:r>
          </w:p>
        </w:tc>
        <w:tc>
          <w:tcPr>
            <w:tcW w:w="841" w:type="dxa"/>
            <w:tcBorders>
              <w:top w:val="single" w:sz="4" w:space="0" w:color="auto"/>
              <w:left w:val="single" w:sz="4" w:space="0" w:color="auto"/>
              <w:bottom w:val="single" w:sz="4" w:space="0" w:color="auto"/>
              <w:right w:val="single" w:sz="4" w:space="0" w:color="auto"/>
            </w:tcBorders>
            <w:vAlign w:val="center"/>
          </w:tcPr>
          <w:p w:rsidR="00D637BC" w:rsidRPr="00123E13" w:rsidRDefault="00D637BC" w:rsidP="003F6C60">
            <w:pPr>
              <w:pStyle w:val="BodyText"/>
              <w:spacing w:before="60" w:after="60"/>
              <w:jc w:val="center"/>
              <w:rPr>
                <w:rFonts w:ascii="Times New Roman" w:hAnsi="Times New Roman"/>
                <w:color w:val="000000"/>
                <w:sz w:val="24"/>
                <w:szCs w:val="24"/>
              </w:rPr>
            </w:pPr>
            <w:r>
              <w:rPr>
                <w:rFonts w:ascii="Times New Roman" w:hAnsi="Times New Roman"/>
                <w:color w:val="000000"/>
                <w:sz w:val="24"/>
                <w:szCs w:val="24"/>
              </w:rPr>
              <w:t>0</w:t>
            </w:r>
          </w:p>
        </w:tc>
        <w:tc>
          <w:tcPr>
            <w:tcW w:w="2592"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D637BC">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Nghỉ dưỡng bệnh</w:t>
            </w:r>
          </w:p>
        </w:tc>
      </w:tr>
      <w:tr w:rsidR="00D637BC" w:rsidRPr="00EC67E1" w:rsidTr="00FD015D">
        <w:trPr>
          <w:trHeight w:val="322"/>
        </w:trPr>
        <w:tc>
          <w:tcPr>
            <w:tcW w:w="570" w:type="dxa"/>
            <w:tcBorders>
              <w:top w:val="single" w:sz="4" w:space="0" w:color="auto"/>
              <w:left w:val="single" w:sz="4" w:space="0" w:color="auto"/>
              <w:bottom w:val="single" w:sz="4" w:space="0" w:color="auto"/>
              <w:right w:val="single" w:sz="4" w:space="0" w:color="auto"/>
            </w:tcBorders>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6</w:t>
            </w:r>
          </w:p>
        </w:tc>
        <w:tc>
          <w:tcPr>
            <w:tcW w:w="2564" w:type="dxa"/>
            <w:tcBorders>
              <w:top w:val="single" w:sz="4" w:space="0" w:color="auto"/>
              <w:left w:val="single" w:sz="4" w:space="0" w:color="auto"/>
              <w:bottom w:val="single" w:sz="4" w:space="0" w:color="auto"/>
              <w:right w:val="single" w:sz="4" w:space="0" w:color="auto"/>
            </w:tcBorders>
            <w:vAlign w:val="center"/>
          </w:tcPr>
          <w:p w:rsidR="00D637BC" w:rsidRDefault="00D637BC" w:rsidP="00C179EE">
            <w:pPr>
              <w:pStyle w:val="BodyText"/>
              <w:spacing w:before="60" w:after="60"/>
              <w:jc w:val="left"/>
              <w:rPr>
                <w:rFonts w:ascii="Times New Roman" w:hAnsi="Times New Roman"/>
                <w:color w:val="000000"/>
                <w:sz w:val="26"/>
                <w:szCs w:val="26"/>
              </w:rPr>
            </w:pPr>
            <w:r>
              <w:rPr>
                <w:rFonts w:ascii="Times New Roman" w:hAnsi="Times New Roman"/>
                <w:color w:val="000000"/>
                <w:sz w:val="26"/>
                <w:szCs w:val="26"/>
              </w:rPr>
              <w:t>Ông Cao Thanh Định</w:t>
            </w:r>
          </w:p>
        </w:tc>
        <w:tc>
          <w:tcPr>
            <w:tcW w:w="142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Thành viên</w:t>
            </w:r>
          </w:p>
        </w:tc>
        <w:tc>
          <w:tcPr>
            <w:tcW w:w="1504"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1</w:t>
            </w:r>
          </w:p>
        </w:tc>
        <w:tc>
          <w:tcPr>
            <w:tcW w:w="841"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3F6C60">
            <w:pPr>
              <w:pStyle w:val="BodyText"/>
              <w:spacing w:before="60" w:after="60"/>
              <w:jc w:val="center"/>
              <w:rPr>
                <w:rFonts w:ascii="Times New Roman" w:hAnsi="Times New Roman"/>
                <w:color w:val="000000"/>
                <w:sz w:val="26"/>
                <w:szCs w:val="26"/>
              </w:rPr>
            </w:pPr>
            <w:r>
              <w:rPr>
                <w:rFonts w:ascii="Times New Roman" w:hAnsi="Times New Roman"/>
                <w:color w:val="000000"/>
                <w:sz w:val="24"/>
                <w:szCs w:val="24"/>
              </w:rPr>
              <w:t>100</w:t>
            </w:r>
          </w:p>
        </w:tc>
        <w:tc>
          <w:tcPr>
            <w:tcW w:w="2592" w:type="dxa"/>
            <w:tcBorders>
              <w:top w:val="single" w:sz="4" w:space="0" w:color="auto"/>
              <w:left w:val="single" w:sz="4" w:space="0" w:color="auto"/>
              <w:bottom w:val="single" w:sz="4" w:space="0" w:color="auto"/>
              <w:right w:val="single" w:sz="4" w:space="0" w:color="auto"/>
            </w:tcBorders>
            <w:vAlign w:val="center"/>
          </w:tcPr>
          <w:p w:rsidR="00D637BC" w:rsidRPr="00730A83" w:rsidRDefault="00D637BC" w:rsidP="00C179EE">
            <w:pPr>
              <w:pStyle w:val="BodyText"/>
              <w:spacing w:before="60" w:after="60"/>
              <w:jc w:val="center"/>
              <w:rPr>
                <w:rFonts w:ascii="Times New Roman" w:hAnsi="Times New Roman"/>
                <w:color w:val="000000"/>
                <w:sz w:val="26"/>
                <w:szCs w:val="26"/>
              </w:rPr>
            </w:pPr>
          </w:p>
        </w:tc>
      </w:tr>
    </w:tbl>
    <w:p w:rsidR="001707A7" w:rsidRPr="00643247" w:rsidRDefault="001707A7" w:rsidP="007851F7">
      <w:pPr>
        <w:pStyle w:val="BodyText"/>
        <w:numPr>
          <w:ilvl w:val="0"/>
          <w:numId w:val="2"/>
        </w:numPr>
        <w:spacing w:before="240"/>
        <w:rPr>
          <w:rFonts w:ascii="Times New Roman" w:hAnsi="Times New Roman"/>
          <w:b/>
          <w:color w:val="000000"/>
          <w:sz w:val="26"/>
          <w:szCs w:val="26"/>
        </w:rPr>
      </w:pPr>
      <w:r w:rsidRPr="00643247">
        <w:rPr>
          <w:rFonts w:ascii="Times New Roman" w:hAnsi="Times New Roman"/>
          <w:b/>
          <w:color w:val="000000"/>
          <w:sz w:val="26"/>
          <w:szCs w:val="26"/>
        </w:rPr>
        <w:t>Hoạt động giám sát của HĐQT đối với Giám đốc:</w:t>
      </w:r>
    </w:p>
    <w:p w:rsidR="00376EEA" w:rsidRDefault="00585AA4" w:rsidP="00841FEC">
      <w:pPr>
        <w:pStyle w:val="BodyText"/>
        <w:numPr>
          <w:ilvl w:val="0"/>
          <w:numId w:val="1"/>
        </w:numPr>
        <w:spacing w:before="120"/>
        <w:ind w:left="0"/>
        <w:rPr>
          <w:rFonts w:ascii="Times New Roman" w:hAnsi="Times New Roman"/>
          <w:color w:val="000000"/>
          <w:sz w:val="26"/>
          <w:szCs w:val="26"/>
        </w:rPr>
      </w:pPr>
      <w:r>
        <w:rPr>
          <w:rFonts w:ascii="Times New Roman" w:hAnsi="Times New Roman"/>
          <w:color w:val="000000"/>
          <w:sz w:val="26"/>
          <w:szCs w:val="26"/>
        </w:rPr>
        <w:t>Chỉ đạo thực</w:t>
      </w:r>
      <w:r w:rsidR="00376EEA">
        <w:rPr>
          <w:rFonts w:ascii="Times New Roman" w:hAnsi="Times New Roman"/>
          <w:color w:val="000000"/>
          <w:sz w:val="26"/>
          <w:szCs w:val="26"/>
        </w:rPr>
        <w:t xml:space="preserve"> thực hiện kế hoạch sản xuất kinh doanh</w:t>
      </w:r>
      <w:r>
        <w:rPr>
          <w:rFonts w:ascii="Times New Roman" w:hAnsi="Times New Roman"/>
          <w:color w:val="000000"/>
          <w:sz w:val="26"/>
          <w:szCs w:val="26"/>
        </w:rPr>
        <w:t xml:space="preserve"> và</w:t>
      </w:r>
      <w:r w:rsidR="003F6C60">
        <w:rPr>
          <w:rFonts w:ascii="Times New Roman" w:hAnsi="Times New Roman"/>
          <w:color w:val="000000"/>
          <w:sz w:val="26"/>
          <w:szCs w:val="26"/>
        </w:rPr>
        <w:t xml:space="preserve"> kế hoạch tài chính đầu</w:t>
      </w:r>
      <w:r w:rsidR="00376EEA">
        <w:rPr>
          <w:rFonts w:ascii="Times New Roman" w:hAnsi="Times New Roman"/>
          <w:color w:val="000000"/>
          <w:sz w:val="26"/>
          <w:szCs w:val="26"/>
        </w:rPr>
        <w:t xml:space="preserve"> năm 201</w:t>
      </w:r>
      <w:r w:rsidR="003F6C60">
        <w:rPr>
          <w:rFonts w:ascii="Times New Roman" w:hAnsi="Times New Roman"/>
          <w:color w:val="000000"/>
          <w:sz w:val="26"/>
          <w:szCs w:val="26"/>
        </w:rPr>
        <w:t>3</w:t>
      </w:r>
      <w:r w:rsidR="00CD76EE">
        <w:rPr>
          <w:rFonts w:ascii="Times New Roman" w:hAnsi="Times New Roman"/>
          <w:color w:val="000000"/>
          <w:sz w:val="26"/>
          <w:szCs w:val="26"/>
        </w:rPr>
        <w:t>, xây dựng kế hoạch sản xuất kinh doanh, kế hoạch tài chính năm 2014</w:t>
      </w:r>
      <w:r w:rsidR="00376EEA">
        <w:rPr>
          <w:rFonts w:ascii="Times New Roman" w:hAnsi="Times New Roman"/>
          <w:color w:val="000000"/>
          <w:sz w:val="26"/>
          <w:szCs w:val="26"/>
        </w:rPr>
        <w:t>.</w:t>
      </w:r>
    </w:p>
    <w:p w:rsidR="00376EEA" w:rsidRDefault="00585AA4" w:rsidP="00376EEA">
      <w:pPr>
        <w:pStyle w:val="BodyText"/>
        <w:numPr>
          <w:ilvl w:val="0"/>
          <w:numId w:val="1"/>
        </w:numPr>
        <w:spacing w:before="120"/>
        <w:ind w:left="0"/>
        <w:rPr>
          <w:rFonts w:ascii="Times New Roman" w:hAnsi="Times New Roman"/>
          <w:color w:val="000000"/>
          <w:sz w:val="26"/>
          <w:szCs w:val="26"/>
        </w:rPr>
      </w:pPr>
      <w:r>
        <w:rPr>
          <w:rFonts w:ascii="Times New Roman" w:hAnsi="Times New Roman"/>
          <w:color w:val="000000"/>
          <w:sz w:val="26"/>
          <w:szCs w:val="26"/>
        </w:rPr>
        <w:t>Hàng quý đánh giá tình hình thực hiện kế hoạch sản xuất kinh doanh và giải trình của Giám đốc Công ty đối với kết quả thực hiện các chỉ tiêu chủ yếu trong kế hoạch sản xuấ</w:t>
      </w:r>
      <w:r w:rsidR="00192B8C">
        <w:rPr>
          <w:rFonts w:ascii="Times New Roman" w:hAnsi="Times New Roman"/>
          <w:color w:val="000000"/>
          <w:sz w:val="26"/>
          <w:szCs w:val="26"/>
        </w:rPr>
        <w:t>t kinh doanh</w:t>
      </w:r>
      <w:r>
        <w:rPr>
          <w:rFonts w:ascii="Times New Roman" w:hAnsi="Times New Roman"/>
          <w:color w:val="000000"/>
          <w:sz w:val="26"/>
          <w:szCs w:val="26"/>
        </w:rPr>
        <w:t xml:space="preserve"> </w:t>
      </w:r>
      <w:r w:rsidR="00192B8C">
        <w:rPr>
          <w:rFonts w:ascii="Times New Roman" w:hAnsi="Times New Roman"/>
          <w:color w:val="000000"/>
          <w:sz w:val="26"/>
          <w:szCs w:val="26"/>
        </w:rPr>
        <w:t xml:space="preserve">và </w:t>
      </w:r>
      <w:r>
        <w:rPr>
          <w:rFonts w:ascii="Times New Roman" w:hAnsi="Times New Roman"/>
          <w:color w:val="000000"/>
          <w:sz w:val="26"/>
          <w:szCs w:val="26"/>
        </w:rPr>
        <w:t xml:space="preserve">kế hoạch tài chính </w:t>
      </w:r>
      <w:r w:rsidR="001C4D06">
        <w:rPr>
          <w:rFonts w:ascii="Times New Roman" w:hAnsi="Times New Roman"/>
          <w:color w:val="000000"/>
          <w:sz w:val="26"/>
          <w:szCs w:val="26"/>
        </w:rPr>
        <w:t>của</w:t>
      </w:r>
      <w:r w:rsidR="00192B8C">
        <w:rPr>
          <w:rFonts w:ascii="Times New Roman" w:hAnsi="Times New Roman"/>
          <w:color w:val="000000"/>
          <w:sz w:val="26"/>
          <w:szCs w:val="26"/>
        </w:rPr>
        <w:t xml:space="preserve"> Công ty, ra quyết định điều chỉnh kịp thời.</w:t>
      </w:r>
    </w:p>
    <w:p w:rsidR="00192B8C" w:rsidRDefault="00192B8C" w:rsidP="00376EEA">
      <w:pPr>
        <w:pStyle w:val="BodyText"/>
        <w:numPr>
          <w:ilvl w:val="0"/>
          <w:numId w:val="1"/>
        </w:numPr>
        <w:spacing w:before="120"/>
        <w:ind w:left="0"/>
        <w:rPr>
          <w:rFonts w:ascii="Times New Roman" w:hAnsi="Times New Roman"/>
          <w:color w:val="000000"/>
          <w:sz w:val="26"/>
          <w:szCs w:val="26"/>
        </w:rPr>
      </w:pPr>
      <w:r>
        <w:rPr>
          <w:rFonts w:ascii="Times New Roman" w:hAnsi="Times New Roman"/>
          <w:color w:val="000000"/>
          <w:sz w:val="26"/>
          <w:szCs w:val="26"/>
        </w:rPr>
        <w:t>Phân tích số liệu, đánh giá kết quả thực hiện các tiêu chí, chỉ tiêu cơ bản trong sản xuất kinh doanh và đầu tư xây dựng, sửa chữa và phát triển mạng lưới cấp nước 6 tháng đầu năm 2013, điều chỉnh bổ sung kế hoạch sản xuất kinh doanh năm 2013.</w:t>
      </w:r>
    </w:p>
    <w:p w:rsidR="00192B8C" w:rsidRDefault="00192B8C" w:rsidP="00376EEA">
      <w:pPr>
        <w:pStyle w:val="BodyText"/>
        <w:numPr>
          <w:ilvl w:val="0"/>
          <w:numId w:val="1"/>
        </w:numPr>
        <w:spacing w:before="120"/>
        <w:ind w:left="0"/>
        <w:rPr>
          <w:rFonts w:ascii="Times New Roman" w:hAnsi="Times New Roman"/>
          <w:color w:val="000000"/>
          <w:sz w:val="26"/>
          <w:szCs w:val="26"/>
        </w:rPr>
      </w:pPr>
      <w:r>
        <w:rPr>
          <w:rFonts w:ascii="Times New Roman" w:hAnsi="Times New Roman"/>
          <w:color w:val="000000"/>
          <w:sz w:val="26"/>
          <w:szCs w:val="26"/>
        </w:rPr>
        <w:lastRenderedPageBreak/>
        <w:t xml:space="preserve">Chỉ đạo Giám đốc Công ty tổ chức </w:t>
      </w:r>
      <w:r w:rsidR="00133834">
        <w:rPr>
          <w:rFonts w:ascii="Times New Roman" w:hAnsi="Times New Roman"/>
          <w:color w:val="000000"/>
          <w:sz w:val="26"/>
          <w:szCs w:val="26"/>
        </w:rPr>
        <w:t>hoạt động sơ kế</w:t>
      </w:r>
      <w:r w:rsidR="00B02BB8">
        <w:rPr>
          <w:rFonts w:ascii="Times New Roman" w:hAnsi="Times New Roman"/>
          <w:color w:val="000000"/>
          <w:sz w:val="26"/>
          <w:szCs w:val="26"/>
        </w:rPr>
        <w:t>t thông</w:t>
      </w:r>
      <w:r w:rsidR="00133834">
        <w:rPr>
          <w:rFonts w:ascii="Times New Roman" w:hAnsi="Times New Roman"/>
          <w:color w:val="000000"/>
          <w:sz w:val="26"/>
          <w:szCs w:val="26"/>
        </w:rPr>
        <w:t xml:space="preserve"> qua kết quả hoạt động sản xuất kinh doanh 6 tháng đầu năm và đề ra các giải pháp khả thi</w:t>
      </w:r>
      <w:r w:rsidR="00B02BB8">
        <w:rPr>
          <w:rFonts w:ascii="Times New Roman" w:hAnsi="Times New Roman"/>
          <w:color w:val="000000"/>
          <w:sz w:val="26"/>
          <w:szCs w:val="26"/>
        </w:rPr>
        <w:t xml:space="preserve"> nhằm</w:t>
      </w:r>
      <w:r w:rsidR="00133834">
        <w:rPr>
          <w:rFonts w:ascii="Times New Roman" w:hAnsi="Times New Roman"/>
          <w:color w:val="000000"/>
          <w:sz w:val="26"/>
          <w:szCs w:val="26"/>
        </w:rPr>
        <w:t xml:space="preserve"> thực hiện chỉ tiêu kế hoạch 6 tháng cuối năm 2013.</w:t>
      </w:r>
    </w:p>
    <w:p w:rsidR="00133834" w:rsidRDefault="00133834" w:rsidP="00376EEA">
      <w:pPr>
        <w:pStyle w:val="BodyText"/>
        <w:numPr>
          <w:ilvl w:val="0"/>
          <w:numId w:val="1"/>
        </w:numPr>
        <w:spacing w:before="120"/>
        <w:ind w:left="0"/>
        <w:rPr>
          <w:rFonts w:ascii="Times New Roman" w:hAnsi="Times New Roman"/>
          <w:color w:val="000000"/>
          <w:sz w:val="26"/>
          <w:szCs w:val="26"/>
        </w:rPr>
      </w:pPr>
      <w:r>
        <w:rPr>
          <w:rFonts w:ascii="Times New Roman" w:hAnsi="Times New Roman"/>
          <w:color w:val="000000"/>
          <w:sz w:val="26"/>
          <w:szCs w:val="26"/>
        </w:rPr>
        <w:t>Giám sát việc điều hành sản xuất kinh doanh, chấp hành các quy định của Pháp luật, đảm bảo thự</w:t>
      </w:r>
      <w:r w:rsidR="00B02BB8">
        <w:rPr>
          <w:rFonts w:ascii="Times New Roman" w:hAnsi="Times New Roman"/>
          <w:color w:val="000000"/>
          <w:sz w:val="26"/>
          <w:szCs w:val="26"/>
        </w:rPr>
        <w:t>c hiện các</w:t>
      </w:r>
      <w:r>
        <w:rPr>
          <w:rFonts w:ascii="Times New Roman" w:hAnsi="Times New Roman"/>
          <w:color w:val="000000"/>
          <w:sz w:val="26"/>
          <w:szCs w:val="26"/>
        </w:rPr>
        <w:t xml:space="preserve"> Nghị quyết của Đại hội đồng cổ đông và Nghị quyết, Quyết định của Hội đồng quản trị.</w:t>
      </w:r>
    </w:p>
    <w:p w:rsidR="00133834" w:rsidRDefault="00133834" w:rsidP="00376EEA">
      <w:pPr>
        <w:pStyle w:val="BodyText"/>
        <w:numPr>
          <w:ilvl w:val="0"/>
          <w:numId w:val="1"/>
        </w:numPr>
        <w:spacing w:before="120"/>
        <w:ind w:left="0"/>
        <w:rPr>
          <w:rFonts w:ascii="Times New Roman" w:hAnsi="Times New Roman"/>
          <w:color w:val="000000"/>
          <w:sz w:val="26"/>
          <w:szCs w:val="26"/>
        </w:rPr>
      </w:pPr>
      <w:r>
        <w:rPr>
          <w:rFonts w:ascii="Times New Roman" w:hAnsi="Times New Roman"/>
          <w:color w:val="000000"/>
          <w:sz w:val="26"/>
          <w:szCs w:val="26"/>
        </w:rPr>
        <w:t xml:space="preserve">Chủ tịch Hội đồng quản trị tham dự các cuộc họp giao ban </w:t>
      </w:r>
      <w:r w:rsidR="00480A78">
        <w:rPr>
          <w:rFonts w:ascii="Times New Roman" w:hAnsi="Times New Roman"/>
          <w:color w:val="000000"/>
          <w:sz w:val="26"/>
          <w:szCs w:val="26"/>
        </w:rPr>
        <w:t>của Công ty để nắm bắt tình hình, phối hợp với Giám đốc Công ty giải quyết kịp thời các khó khăn và định hướng xây dựng, phát triển chiến lược kinh doanh của Công ty trung và dài hạ</w:t>
      </w:r>
      <w:r w:rsidR="00CD76EE">
        <w:rPr>
          <w:rFonts w:ascii="Times New Roman" w:hAnsi="Times New Roman"/>
          <w:color w:val="000000"/>
          <w:sz w:val="26"/>
          <w:szCs w:val="26"/>
        </w:rPr>
        <w:t>n, các vấn đề có liên quan đến cơ chế, chính sách của Công ty.</w:t>
      </w:r>
    </w:p>
    <w:p w:rsidR="001707A7" w:rsidRPr="00730A83" w:rsidRDefault="001707A7" w:rsidP="00CB6C4A">
      <w:pPr>
        <w:pStyle w:val="BodyText"/>
        <w:spacing w:before="120"/>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1707A7" w:rsidRPr="00730A83" w:rsidRDefault="001707A7" w:rsidP="00FF6CF4">
      <w:pPr>
        <w:pStyle w:val="BodyText"/>
        <w:rPr>
          <w:rFonts w:ascii="Times New Roman" w:hAnsi="Times New Roman"/>
          <w:b/>
          <w:color w:val="000000"/>
          <w:sz w:val="2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48"/>
        <w:gridCol w:w="1559"/>
        <w:gridCol w:w="5846"/>
      </w:tblGrid>
      <w:tr w:rsidR="001707A7" w:rsidRPr="007F3C90" w:rsidTr="0080151D">
        <w:tc>
          <w:tcPr>
            <w:tcW w:w="528" w:type="dxa"/>
            <w:tcBorders>
              <w:top w:val="single" w:sz="4" w:space="0" w:color="auto"/>
              <w:left w:val="single" w:sz="4" w:space="0" w:color="auto"/>
              <w:bottom w:val="single" w:sz="4" w:space="0" w:color="auto"/>
              <w:right w:val="single" w:sz="4" w:space="0" w:color="auto"/>
            </w:tcBorders>
            <w:vAlign w:val="center"/>
          </w:tcPr>
          <w:p w:rsidR="001707A7" w:rsidRPr="007F3C90" w:rsidRDefault="001707A7" w:rsidP="00317C3B">
            <w:pPr>
              <w:pStyle w:val="BodyText"/>
              <w:spacing w:before="40" w:after="40"/>
              <w:jc w:val="center"/>
              <w:rPr>
                <w:rFonts w:ascii="Times New Roman" w:hAnsi="Times New Roman"/>
                <w:b/>
                <w:color w:val="000000"/>
                <w:sz w:val="24"/>
                <w:szCs w:val="24"/>
              </w:rPr>
            </w:pPr>
            <w:r w:rsidRPr="007F3C90">
              <w:rPr>
                <w:rFonts w:ascii="Times New Roman" w:hAnsi="Times New Roman"/>
                <w:b/>
                <w:color w:val="000000"/>
                <w:sz w:val="24"/>
                <w:szCs w:val="24"/>
              </w:rPr>
              <w:t>Stt</w:t>
            </w:r>
          </w:p>
        </w:tc>
        <w:tc>
          <w:tcPr>
            <w:tcW w:w="1848" w:type="dxa"/>
            <w:tcBorders>
              <w:top w:val="single" w:sz="4" w:space="0" w:color="auto"/>
              <w:left w:val="single" w:sz="4" w:space="0" w:color="auto"/>
              <w:bottom w:val="single" w:sz="4" w:space="0" w:color="auto"/>
              <w:right w:val="single" w:sz="4" w:space="0" w:color="auto"/>
            </w:tcBorders>
            <w:vAlign w:val="center"/>
          </w:tcPr>
          <w:p w:rsidR="001707A7" w:rsidRPr="007F3C90" w:rsidRDefault="001707A7" w:rsidP="00317C3B">
            <w:pPr>
              <w:pStyle w:val="BodyText"/>
              <w:spacing w:before="40" w:after="40"/>
              <w:jc w:val="center"/>
              <w:rPr>
                <w:rFonts w:ascii="Times New Roman" w:hAnsi="Times New Roman"/>
                <w:b/>
                <w:color w:val="000000"/>
                <w:sz w:val="24"/>
                <w:szCs w:val="24"/>
              </w:rPr>
            </w:pPr>
            <w:r w:rsidRPr="007F3C90">
              <w:rPr>
                <w:rFonts w:ascii="Times New Roman" w:hAnsi="Times New Roman"/>
                <w:b/>
                <w:color w:val="000000"/>
                <w:sz w:val="24"/>
                <w:szCs w:val="24"/>
              </w:rPr>
              <w:t>Số Nghị quyết/</w:t>
            </w:r>
            <w:r w:rsidR="0080151D">
              <w:rPr>
                <w:rFonts w:ascii="Times New Roman" w:hAnsi="Times New Roman"/>
                <w:b/>
                <w:color w:val="000000"/>
                <w:sz w:val="24"/>
                <w:szCs w:val="24"/>
              </w:rPr>
              <w:t xml:space="preserve"> </w:t>
            </w:r>
            <w:r w:rsidRPr="007F3C90">
              <w:rPr>
                <w:rFonts w:ascii="Times New Roman" w:hAnsi="Times New Roman"/>
                <w:b/>
                <w:color w:val="000000"/>
                <w:sz w:val="24"/>
                <w:szCs w:val="24"/>
              </w:rPr>
              <w:t>Quyết định</w:t>
            </w:r>
          </w:p>
        </w:tc>
        <w:tc>
          <w:tcPr>
            <w:tcW w:w="1559" w:type="dxa"/>
            <w:tcBorders>
              <w:top w:val="single" w:sz="4" w:space="0" w:color="auto"/>
              <w:left w:val="single" w:sz="4" w:space="0" w:color="auto"/>
              <w:bottom w:val="single" w:sz="4" w:space="0" w:color="auto"/>
              <w:right w:val="single" w:sz="4" w:space="0" w:color="auto"/>
            </w:tcBorders>
            <w:vAlign w:val="center"/>
          </w:tcPr>
          <w:p w:rsidR="001707A7" w:rsidRPr="007F3C90" w:rsidRDefault="001707A7" w:rsidP="00317C3B">
            <w:pPr>
              <w:pStyle w:val="BodyText"/>
              <w:spacing w:before="40" w:after="40"/>
              <w:jc w:val="center"/>
              <w:rPr>
                <w:rFonts w:ascii="Times New Roman" w:hAnsi="Times New Roman"/>
                <w:b/>
                <w:color w:val="000000"/>
                <w:sz w:val="24"/>
                <w:szCs w:val="24"/>
              </w:rPr>
            </w:pPr>
            <w:r w:rsidRPr="007F3C90">
              <w:rPr>
                <w:rFonts w:ascii="Times New Roman" w:hAnsi="Times New Roman"/>
                <w:b/>
                <w:color w:val="000000"/>
                <w:sz w:val="24"/>
                <w:szCs w:val="24"/>
              </w:rPr>
              <w:t>Ngày</w:t>
            </w:r>
          </w:p>
        </w:tc>
        <w:tc>
          <w:tcPr>
            <w:tcW w:w="5846" w:type="dxa"/>
            <w:tcBorders>
              <w:top w:val="single" w:sz="4" w:space="0" w:color="auto"/>
              <w:left w:val="single" w:sz="4" w:space="0" w:color="auto"/>
              <w:bottom w:val="single" w:sz="4" w:space="0" w:color="auto"/>
              <w:right w:val="single" w:sz="4" w:space="0" w:color="auto"/>
            </w:tcBorders>
          </w:tcPr>
          <w:p w:rsidR="001707A7" w:rsidRPr="007F3C90" w:rsidRDefault="001707A7" w:rsidP="00317C3B">
            <w:pPr>
              <w:pStyle w:val="BodyText"/>
              <w:spacing w:before="40" w:after="40"/>
              <w:jc w:val="center"/>
              <w:rPr>
                <w:rFonts w:ascii="Times New Roman" w:hAnsi="Times New Roman"/>
                <w:b/>
                <w:color w:val="000000"/>
                <w:sz w:val="24"/>
                <w:szCs w:val="24"/>
              </w:rPr>
            </w:pPr>
            <w:r w:rsidRPr="007F3C90">
              <w:rPr>
                <w:rFonts w:ascii="Times New Roman" w:hAnsi="Times New Roman"/>
                <w:b/>
                <w:color w:val="000000"/>
                <w:sz w:val="24"/>
                <w:szCs w:val="24"/>
              </w:rPr>
              <w:t>Nội dung</w:t>
            </w:r>
          </w:p>
        </w:tc>
      </w:tr>
      <w:tr w:rsidR="001707A7" w:rsidRPr="007F3C90" w:rsidTr="0080151D">
        <w:tc>
          <w:tcPr>
            <w:tcW w:w="528" w:type="dxa"/>
            <w:tcBorders>
              <w:top w:val="single" w:sz="4" w:space="0" w:color="auto"/>
              <w:left w:val="single" w:sz="4" w:space="0" w:color="auto"/>
              <w:bottom w:val="single" w:sz="4" w:space="0" w:color="auto"/>
              <w:right w:val="single" w:sz="4" w:space="0" w:color="auto"/>
            </w:tcBorders>
            <w:vAlign w:val="center"/>
          </w:tcPr>
          <w:p w:rsidR="001707A7" w:rsidRPr="007F3C90" w:rsidRDefault="001707A7" w:rsidP="00317C3B">
            <w:pPr>
              <w:pStyle w:val="BodyText"/>
              <w:spacing w:before="40" w:after="40"/>
              <w:jc w:val="center"/>
              <w:rPr>
                <w:rFonts w:ascii="Times New Roman" w:hAnsi="Times New Roman"/>
                <w:color w:val="000000"/>
                <w:sz w:val="26"/>
                <w:szCs w:val="26"/>
              </w:rPr>
            </w:pPr>
            <w:r w:rsidRPr="007F3C90">
              <w:rPr>
                <w:rFonts w:ascii="Times New Roman" w:hAnsi="Times New Roman"/>
                <w:color w:val="000000"/>
                <w:sz w:val="26"/>
                <w:szCs w:val="26"/>
              </w:rPr>
              <w:t>1</w:t>
            </w:r>
          </w:p>
        </w:tc>
        <w:tc>
          <w:tcPr>
            <w:tcW w:w="1848" w:type="dxa"/>
            <w:tcBorders>
              <w:top w:val="single" w:sz="4" w:space="0" w:color="auto"/>
              <w:left w:val="single" w:sz="4" w:space="0" w:color="auto"/>
              <w:bottom w:val="single" w:sz="4" w:space="0" w:color="auto"/>
              <w:right w:val="single" w:sz="4" w:space="0" w:color="auto"/>
            </w:tcBorders>
            <w:vAlign w:val="center"/>
          </w:tcPr>
          <w:p w:rsidR="001707A7" w:rsidRPr="007F3C90" w:rsidRDefault="00D637BC" w:rsidP="00317C3B">
            <w:pPr>
              <w:pStyle w:val="BodyText"/>
              <w:spacing w:before="40" w:after="40"/>
              <w:jc w:val="center"/>
              <w:rPr>
                <w:rFonts w:ascii="Times New Roman" w:hAnsi="Times New Roman"/>
                <w:color w:val="000000"/>
                <w:sz w:val="26"/>
                <w:szCs w:val="26"/>
              </w:rPr>
            </w:pPr>
            <w:r>
              <w:rPr>
                <w:rFonts w:ascii="Times New Roman" w:hAnsi="Times New Roman"/>
                <w:color w:val="000000"/>
                <w:sz w:val="26"/>
                <w:szCs w:val="26"/>
              </w:rPr>
              <w:t>005</w:t>
            </w:r>
            <w:r w:rsidR="001707A7" w:rsidRPr="007F3C90">
              <w:rPr>
                <w:rFonts w:ascii="Times New Roman" w:hAnsi="Times New Roman"/>
                <w:color w:val="000000"/>
                <w:sz w:val="26"/>
                <w:szCs w:val="26"/>
              </w:rPr>
              <w:t>/NQ-CPCNNB-HĐQT</w:t>
            </w:r>
          </w:p>
        </w:tc>
        <w:tc>
          <w:tcPr>
            <w:tcW w:w="1559" w:type="dxa"/>
            <w:tcBorders>
              <w:top w:val="single" w:sz="4" w:space="0" w:color="auto"/>
              <w:left w:val="single" w:sz="4" w:space="0" w:color="auto"/>
              <w:bottom w:val="single" w:sz="4" w:space="0" w:color="auto"/>
              <w:right w:val="single" w:sz="4" w:space="0" w:color="auto"/>
            </w:tcBorders>
            <w:vAlign w:val="center"/>
          </w:tcPr>
          <w:p w:rsidR="001707A7" w:rsidRPr="007F3C90" w:rsidRDefault="00D637BC" w:rsidP="00D637BC">
            <w:pPr>
              <w:pStyle w:val="BodyText"/>
              <w:spacing w:before="40" w:after="40"/>
              <w:jc w:val="center"/>
              <w:rPr>
                <w:rFonts w:ascii="Times New Roman" w:hAnsi="Times New Roman"/>
                <w:color w:val="000000"/>
                <w:sz w:val="26"/>
                <w:szCs w:val="26"/>
              </w:rPr>
            </w:pPr>
            <w:r>
              <w:rPr>
                <w:rFonts w:ascii="Times New Roman" w:hAnsi="Times New Roman"/>
                <w:color w:val="000000"/>
                <w:sz w:val="26"/>
                <w:szCs w:val="26"/>
              </w:rPr>
              <w:t>28/3</w:t>
            </w:r>
            <w:r w:rsidR="001707A7" w:rsidRPr="007F3C90">
              <w:rPr>
                <w:rFonts w:ascii="Times New Roman" w:hAnsi="Times New Roman"/>
                <w:color w:val="000000"/>
                <w:sz w:val="26"/>
                <w:szCs w:val="26"/>
              </w:rPr>
              <w:t>/201</w:t>
            </w:r>
            <w:r>
              <w:rPr>
                <w:rFonts w:ascii="Times New Roman" w:hAnsi="Times New Roman"/>
                <w:color w:val="000000"/>
                <w:sz w:val="26"/>
                <w:szCs w:val="26"/>
              </w:rPr>
              <w:t>3</w:t>
            </w:r>
          </w:p>
        </w:tc>
        <w:tc>
          <w:tcPr>
            <w:tcW w:w="5846" w:type="dxa"/>
            <w:tcBorders>
              <w:top w:val="single" w:sz="4" w:space="0" w:color="auto"/>
              <w:left w:val="single" w:sz="4" w:space="0" w:color="auto"/>
              <w:bottom w:val="single" w:sz="4" w:space="0" w:color="auto"/>
              <w:right w:val="single" w:sz="4" w:space="0" w:color="auto"/>
            </w:tcBorders>
          </w:tcPr>
          <w:p w:rsidR="00D637BC" w:rsidRPr="007F3C90" w:rsidRDefault="00D637BC" w:rsidP="00D637BC">
            <w:pPr>
              <w:pStyle w:val="BodyText"/>
              <w:spacing w:before="40" w:after="40"/>
              <w:rPr>
                <w:rFonts w:ascii="Times New Roman" w:hAnsi="Times New Roman"/>
                <w:color w:val="000000"/>
                <w:sz w:val="26"/>
                <w:szCs w:val="26"/>
              </w:rPr>
            </w:pPr>
            <w:r w:rsidRPr="007F3C90">
              <w:rPr>
                <w:rFonts w:ascii="Times New Roman" w:hAnsi="Times New Roman"/>
                <w:color w:val="000000"/>
                <w:sz w:val="26"/>
                <w:szCs w:val="26"/>
              </w:rPr>
              <w:t xml:space="preserve">Phiên họp lần thứ </w:t>
            </w:r>
            <w:r>
              <w:rPr>
                <w:rFonts w:ascii="Times New Roman" w:hAnsi="Times New Roman"/>
                <w:color w:val="000000"/>
                <w:sz w:val="26"/>
                <w:szCs w:val="26"/>
              </w:rPr>
              <w:t>4</w:t>
            </w:r>
            <w:r w:rsidRPr="007F3C90">
              <w:rPr>
                <w:rFonts w:ascii="Times New Roman" w:hAnsi="Times New Roman"/>
                <w:color w:val="000000"/>
                <w:sz w:val="26"/>
                <w:szCs w:val="26"/>
              </w:rPr>
              <w:t xml:space="preserve"> nhiệm kỳ </w:t>
            </w:r>
            <w:r>
              <w:rPr>
                <w:rFonts w:ascii="Times New Roman" w:hAnsi="Times New Roman"/>
                <w:color w:val="000000"/>
                <w:sz w:val="26"/>
                <w:szCs w:val="26"/>
              </w:rPr>
              <w:t xml:space="preserve">II, </w:t>
            </w:r>
            <w:r w:rsidRPr="007F3C90">
              <w:rPr>
                <w:rFonts w:ascii="Times New Roman" w:hAnsi="Times New Roman"/>
                <w:color w:val="000000"/>
                <w:sz w:val="26"/>
                <w:szCs w:val="26"/>
              </w:rPr>
              <w:t xml:space="preserve">2012 </w:t>
            </w:r>
            <w:r>
              <w:rPr>
                <w:rFonts w:ascii="Times New Roman" w:hAnsi="Times New Roman"/>
                <w:color w:val="000000"/>
                <w:sz w:val="26"/>
                <w:szCs w:val="26"/>
              </w:rPr>
              <w:t>-</w:t>
            </w:r>
            <w:r w:rsidRPr="007F3C90">
              <w:rPr>
                <w:rFonts w:ascii="Times New Roman" w:hAnsi="Times New Roman"/>
                <w:color w:val="000000"/>
                <w:sz w:val="26"/>
                <w:szCs w:val="26"/>
              </w:rPr>
              <w:t xml:space="preserve"> 2017:</w:t>
            </w:r>
          </w:p>
          <w:p w:rsidR="00D637BC" w:rsidRPr="007F3C90" w:rsidRDefault="00D637BC"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Thông qua báo cáo tình hình SXKD  năm 2012,</w:t>
            </w:r>
            <w:r>
              <w:rPr>
                <w:rFonts w:ascii="Times New Roman" w:hAnsi="Times New Roman"/>
                <w:color w:val="000000"/>
                <w:sz w:val="26"/>
                <w:szCs w:val="26"/>
              </w:rPr>
              <w:t xml:space="preserve"> </w:t>
            </w:r>
            <w:r w:rsidRPr="007F3C90">
              <w:rPr>
                <w:rFonts w:ascii="Times New Roman" w:hAnsi="Times New Roman"/>
                <w:color w:val="000000"/>
                <w:sz w:val="26"/>
                <w:szCs w:val="26"/>
              </w:rPr>
              <w:t>nhiệm vụ kế hoạch năm 201</w:t>
            </w:r>
            <w:r>
              <w:rPr>
                <w:rFonts w:ascii="Times New Roman" w:hAnsi="Times New Roman"/>
                <w:color w:val="000000"/>
                <w:sz w:val="26"/>
                <w:szCs w:val="26"/>
              </w:rPr>
              <w:t>3</w:t>
            </w:r>
            <w:r w:rsidRPr="007F3C90">
              <w:rPr>
                <w:rFonts w:ascii="Times New Roman" w:hAnsi="Times New Roman"/>
                <w:color w:val="000000"/>
                <w:sz w:val="26"/>
                <w:szCs w:val="26"/>
              </w:rPr>
              <w:t>;</w:t>
            </w:r>
          </w:p>
          <w:p w:rsidR="00D637BC" w:rsidRDefault="00D637BC"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 xml:space="preserve">Thông qua báo cáo tài chính </w:t>
            </w:r>
            <w:r>
              <w:rPr>
                <w:rFonts w:ascii="Times New Roman" w:hAnsi="Times New Roman"/>
                <w:color w:val="000000"/>
                <w:sz w:val="26"/>
                <w:szCs w:val="26"/>
              </w:rPr>
              <w:t>kiểm toán</w:t>
            </w:r>
            <w:r w:rsidRPr="007F3C90">
              <w:rPr>
                <w:rFonts w:ascii="Times New Roman" w:hAnsi="Times New Roman"/>
                <w:color w:val="000000"/>
                <w:sz w:val="26"/>
                <w:szCs w:val="26"/>
              </w:rPr>
              <w:t xml:space="preserve"> năm 2012;</w:t>
            </w:r>
          </w:p>
          <w:p w:rsidR="003D32E6"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 xml:space="preserve">Thông qua báo cáo </w:t>
            </w:r>
            <w:r>
              <w:rPr>
                <w:rFonts w:ascii="Times New Roman" w:hAnsi="Times New Roman"/>
                <w:color w:val="000000"/>
                <w:sz w:val="26"/>
                <w:szCs w:val="26"/>
              </w:rPr>
              <w:t xml:space="preserve">hoạt động của Hội đồng quản trị </w:t>
            </w:r>
            <w:r w:rsidRPr="007F3C90">
              <w:rPr>
                <w:rFonts w:ascii="Times New Roman" w:hAnsi="Times New Roman"/>
                <w:color w:val="000000"/>
                <w:sz w:val="26"/>
                <w:szCs w:val="26"/>
              </w:rPr>
              <w:t>năm 2012</w:t>
            </w:r>
            <w:r>
              <w:rPr>
                <w:rFonts w:ascii="Times New Roman" w:hAnsi="Times New Roman"/>
                <w:color w:val="000000"/>
                <w:sz w:val="26"/>
                <w:szCs w:val="26"/>
              </w:rPr>
              <w:t>;</w:t>
            </w:r>
          </w:p>
          <w:p w:rsidR="003D32E6" w:rsidRPr="007F3C90"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 xml:space="preserve">Thông qua báo cáo </w:t>
            </w:r>
            <w:r>
              <w:rPr>
                <w:rFonts w:ascii="Times New Roman" w:hAnsi="Times New Roman"/>
                <w:color w:val="000000"/>
                <w:sz w:val="26"/>
                <w:szCs w:val="26"/>
              </w:rPr>
              <w:t xml:space="preserve">hoạt động của Ban Kiểm soát </w:t>
            </w:r>
            <w:r w:rsidRPr="007F3C90">
              <w:rPr>
                <w:rFonts w:ascii="Times New Roman" w:hAnsi="Times New Roman"/>
                <w:color w:val="000000"/>
                <w:sz w:val="26"/>
                <w:szCs w:val="26"/>
              </w:rPr>
              <w:t>năm 2012</w:t>
            </w:r>
          </w:p>
          <w:p w:rsidR="003D32E6"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Pr>
                <w:rFonts w:ascii="Times New Roman" w:hAnsi="Times New Roman"/>
                <w:color w:val="000000"/>
                <w:sz w:val="26"/>
                <w:szCs w:val="26"/>
              </w:rPr>
              <w:t>Thông qua việc trích lập các quỹ và chia cổ tức năm 2012;</w:t>
            </w:r>
          </w:p>
          <w:p w:rsidR="003D32E6"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Pr>
                <w:rFonts w:ascii="Times New Roman" w:hAnsi="Times New Roman"/>
                <w:color w:val="000000"/>
                <w:sz w:val="26"/>
                <w:szCs w:val="26"/>
              </w:rPr>
              <w:t>Thông qua chế độ thù lao của HĐQT và BKS năm 2013;</w:t>
            </w:r>
          </w:p>
          <w:p w:rsidR="003D32E6"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Pr>
                <w:rFonts w:ascii="Times New Roman" w:hAnsi="Times New Roman"/>
                <w:color w:val="000000"/>
                <w:sz w:val="26"/>
                <w:szCs w:val="26"/>
              </w:rPr>
              <w:t>Thông qua việc lựa chọn đơn vị kiểm toán báo cáo tài chính năm 2013;</w:t>
            </w:r>
          </w:p>
          <w:p w:rsidR="003D32E6" w:rsidRPr="007F3C90"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Pr>
                <w:rFonts w:ascii="Times New Roman" w:hAnsi="Times New Roman"/>
                <w:color w:val="000000"/>
                <w:sz w:val="26"/>
                <w:szCs w:val="26"/>
              </w:rPr>
              <w:t>Thông qua việc sửa đổi Điều lệ của Công ty theo Điều lệ mẫu ban hành kèm theo Thông  tư số 121/2012/TT-BTC ngày 26/7/2012 của Bộ trưởng Bộ Tài chính;</w:t>
            </w:r>
          </w:p>
          <w:p w:rsidR="003D32E6" w:rsidRDefault="00D637BC"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 xml:space="preserve">Thông qua </w:t>
            </w:r>
            <w:r w:rsidR="00F769B1">
              <w:rPr>
                <w:rFonts w:ascii="Times New Roman" w:hAnsi="Times New Roman"/>
                <w:color w:val="000000"/>
                <w:sz w:val="26"/>
                <w:szCs w:val="26"/>
              </w:rPr>
              <w:t xml:space="preserve">việc điều chỉnh </w:t>
            </w:r>
            <w:r w:rsidRPr="007F3C90">
              <w:rPr>
                <w:rFonts w:ascii="Times New Roman" w:hAnsi="Times New Roman"/>
                <w:color w:val="000000"/>
                <w:sz w:val="26"/>
                <w:szCs w:val="26"/>
              </w:rPr>
              <w:t>đơn giá tiền lương và tổng quỹ lương năm 2012;</w:t>
            </w:r>
            <w:r w:rsidR="003D32E6" w:rsidRPr="007F3C90">
              <w:rPr>
                <w:rFonts w:ascii="Times New Roman" w:hAnsi="Times New Roman"/>
                <w:color w:val="000000"/>
                <w:sz w:val="26"/>
                <w:szCs w:val="26"/>
              </w:rPr>
              <w:t xml:space="preserve"> </w:t>
            </w:r>
          </w:p>
          <w:p w:rsidR="003D32E6" w:rsidRPr="007F3C90" w:rsidRDefault="003D32E6"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Thông qua đơn giá tiền lương và tổng quỹ lương năm 201</w:t>
            </w:r>
            <w:r w:rsidR="00F769B1">
              <w:rPr>
                <w:rFonts w:ascii="Times New Roman" w:hAnsi="Times New Roman"/>
                <w:color w:val="000000"/>
                <w:sz w:val="26"/>
                <w:szCs w:val="26"/>
              </w:rPr>
              <w:t>3</w:t>
            </w:r>
            <w:r w:rsidRPr="007F3C90">
              <w:rPr>
                <w:rFonts w:ascii="Times New Roman" w:hAnsi="Times New Roman"/>
                <w:color w:val="000000"/>
                <w:sz w:val="26"/>
                <w:szCs w:val="26"/>
              </w:rPr>
              <w:t>;</w:t>
            </w:r>
          </w:p>
          <w:p w:rsidR="00D637BC" w:rsidRPr="007F3C90" w:rsidRDefault="00F769B1"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Pr>
                <w:rFonts w:ascii="Times New Roman" w:hAnsi="Times New Roman"/>
                <w:color w:val="000000"/>
                <w:sz w:val="26"/>
                <w:szCs w:val="26"/>
              </w:rPr>
              <w:t>Thông qua kế hoạch tuyển dụng nhân sự năm 2013;</w:t>
            </w:r>
          </w:p>
          <w:p w:rsidR="001707A7" w:rsidRPr="00F769B1" w:rsidRDefault="00D637BC" w:rsidP="0080151D">
            <w:pPr>
              <w:pStyle w:val="BodyText"/>
              <w:numPr>
                <w:ilvl w:val="0"/>
                <w:numId w:val="1"/>
              </w:numPr>
              <w:tabs>
                <w:tab w:val="clear" w:pos="454"/>
                <w:tab w:val="num" w:pos="210"/>
              </w:tabs>
              <w:spacing w:before="40" w:after="40"/>
              <w:ind w:left="210" w:hanging="142"/>
              <w:rPr>
                <w:rFonts w:ascii="Times New Roman" w:hAnsi="Times New Roman"/>
                <w:color w:val="000000"/>
                <w:sz w:val="26"/>
                <w:szCs w:val="26"/>
              </w:rPr>
            </w:pPr>
            <w:r w:rsidRPr="007F3C90">
              <w:rPr>
                <w:rFonts w:ascii="Times New Roman" w:hAnsi="Times New Roman"/>
                <w:color w:val="000000"/>
                <w:sz w:val="26"/>
                <w:szCs w:val="26"/>
              </w:rPr>
              <w:t xml:space="preserve"> Thông qua </w:t>
            </w:r>
            <w:r w:rsidR="00F769B1">
              <w:rPr>
                <w:rFonts w:ascii="Times New Roman" w:hAnsi="Times New Roman"/>
                <w:color w:val="000000"/>
                <w:sz w:val="26"/>
                <w:szCs w:val="26"/>
              </w:rPr>
              <w:t>việc tổ chức Đại hội cổ đông thường niên năm 2013.</w:t>
            </w:r>
          </w:p>
        </w:tc>
      </w:tr>
      <w:tr w:rsidR="00FC21CC" w:rsidRPr="007F3C90" w:rsidTr="00FD015D">
        <w:tc>
          <w:tcPr>
            <w:tcW w:w="528" w:type="dxa"/>
            <w:tcBorders>
              <w:top w:val="single" w:sz="4" w:space="0" w:color="auto"/>
              <w:left w:val="single" w:sz="4" w:space="0" w:color="auto"/>
              <w:bottom w:val="single" w:sz="4" w:space="0" w:color="auto"/>
              <w:right w:val="single" w:sz="4" w:space="0" w:color="auto"/>
            </w:tcBorders>
            <w:vAlign w:val="center"/>
          </w:tcPr>
          <w:p w:rsidR="00FC21CC" w:rsidRPr="007F3C90" w:rsidRDefault="00FC21CC" w:rsidP="00317C3B">
            <w:pPr>
              <w:pStyle w:val="BodyText"/>
              <w:spacing w:before="40" w:after="40"/>
              <w:jc w:val="center"/>
              <w:rPr>
                <w:rFonts w:ascii="Times New Roman" w:hAnsi="Times New Roman"/>
                <w:color w:val="000000"/>
                <w:sz w:val="26"/>
                <w:szCs w:val="26"/>
              </w:rPr>
            </w:pPr>
            <w:r w:rsidRPr="007F3C90">
              <w:rPr>
                <w:rFonts w:ascii="Times New Roman" w:hAnsi="Times New Roman"/>
                <w:color w:val="000000"/>
                <w:sz w:val="26"/>
                <w:szCs w:val="26"/>
              </w:rPr>
              <w:t>2</w:t>
            </w:r>
          </w:p>
        </w:tc>
        <w:tc>
          <w:tcPr>
            <w:tcW w:w="1848" w:type="dxa"/>
            <w:tcBorders>
              <w:top w:val="single" w:sz="4" w:space="0" w:color="auto"/>
              <w:left w:val="single" w:sz="4" w:space="0" w:color="auto"/>
              <w:bottom w:val="single" w:sz="4" w:space="0" w:color="auto"/>
              <w:right w:val="single" w:sz="4" w:space="0" w:color="auto"/>
            </w:tcBorders>
            <w:vAlign w:val="center"/>
          </w:tcPr>
          <w:p w:rsidR="00FC21CC" w:rsidRPr="007F3C90" w:rsidRDefault="00FC21CC" w:rsidP="00317C3B">
            <w:pPr>
              <w:pStyle w:val="BodyText"/>
              <w:spacing w:before="40" w:after="40"/>
              <w:jc w:val="center"/>
              <w:rPr>
                <w:rFonts w:ascii="Times New Roman" w:hAnsi="Times New Roman"/>
                <w:color w:val="000000"/>
                <w:sz w:val="26"/>
                <w:szCs w:val="26"/>
              </w:rPr>
            </w:pPr>
            <w:r>
              <w:rPr>
                <w:rFonts w:ascii="Times New Roman" w:hAnsi="Times New Roman"/>
                <w:color w:val="000000"/>
                <w:sz w:val="26"/>
                <w:szCs w:val="26"/>
              </w:rPr>
              <w:t>011</w:t>
            </w:r>
            <w:r w:rsidRPr="007F3C90">
              <w:rPr>
                <w:rFonts w:ascii="Times New Roman" w:hAnsi="Times New Roman"/>
                <w:color w:val="000000"/>
                <w:sz w:val="26"/>
                <w:szCs w:val="26"/>
              </w:rPr>
              <w:t>/QĐ-CPCNNB-HĐQT</w:t>
            </w:r>
          </w:p>
        </w:tc>
        <w:tc>
          <w:tcPr>
            <w:tcW w:w="1559" w:type="dxa"/>
            <w:tcBorders>
              <w:top w:val="single" w:sz="4" w:space="0" w:color="auto"/>
              <w:left w:val="single" w:sz="4" w:space="0" w:color="auto"/>
              <w:bottom w:val="single" w:sz="4" w:space="0" w:color="auto"/>
              <w:right w:val="single" w:sz="4" w:space="0" w:color="auto"/>
            </w:tcBorders>
            <w:vAlign w:val="center"/>
          </w:tcPr>
          <w:p w:rsidR="00FC21CC" w:rsidRPr="00FC21CC" w:rsidRDefault="00FC21CC" w:rsidP="00FD015D">
            <w:pPr>
              <w:pStyle w:val="BodyText"/>
              <w:spacing w:before="40" w:after="40"/>
              <w:jc w:val="center"/>
              <w:rPr>
                <w:rFonts w:ascii="Times New Roman" w:hAnsi="Times New Roman"/>
                <w:color w:val="000000"/>
                <w:sz w:val="26"/>
                <w:szCs w:val="26"/>
              </w:rPr>
            </w:pPr>
            <w:r w:rsidRPr="00FC21CC">
              <w:rPr>
                <w:rFonts w:ascii="Times New Roman" w:hAnsi="Times New Roman"/>
                <w:color w:val="000000"/>
                <w:sz w:val="26"/>
                <w:szCs w:val="26"/>
              </w:rPr>
              <w:t>28/3/2013</w:t>
            </w:r>
          </w:p>
        </w:tc>
        <w:tc>
          <w:tcPr>
            <w:tcW w:w="5846" w:type="dxa"/>
            <w:tcBorders>
              <w:top w:val="single" w:sz="4" w:space="0" w:color="auto"/>
              <w:left w:val="single" w:sz="4" w:space="0" w:color="auto"/>
              <w:bottom w:val="single" w:sz="4" w:space="0" w:color="auto"/>
              <w:right w:val="single" w:sz="4" w:space="0" w:color="auto"/>
            </w:tcBorders>
            <w:vAlign w:val="center"/>
          </w:tcPr>
          <w:p w:rsidR="00FC21CC" w:rsidRPr="007F3C90" w:rsidRDefault="00FC21CC" w:rsidP="00FD015D">
            <w:pPr>
              <w:pStyle w:val="BodyText"/>
              <w:spacing w:before="40" w:after="40"/>
              <w:jc w:val="left"/>
              <w:rPr>
                <w:rFonts w:ascii="Times New Roman" w:hAnsi="Times New Roman"/>
                <w:color w:val="000000"/>
                <w:sz w:val="26"/>
                <w:szCs w:val="26"/>
              </w:rPr>
            </w:pPr>
            <w:r>
              <w:rPr>
                <w:rFonts w:ascii="Times New Roman" w:hAnsi="Times New Roman"/>
                <w:color w:val="000000"/>
                <w:sz w:val="26"/>
                <w:szCs w:val="26"/>
              </w:rPr>
              <w:t>Triệu tập Đại hội đồng cổ đông thường niên năm 2013.</w:t>
            </w:r>
          </w:p>
        </w:tc>
      </w:tr>
      <w:tr w:rsidR="00FC21CC" w:rsidRPr="007F3C90" w:rsidTr="00FD015D">
        <w:tc>
          <w:tcPr>
            <w:tcW w:w="528" w:type="dxa"/>
            <w:tcBorders>
              <w:top w:val="single" w:sz="4" w:space="0" w:color="auto"/>
              <w:left w:val="single" w:sz="4" w:space="0" w:color="auto"/>
              <w:bottom w:val="single" w:sz="4" w:space="0" w:color="auto"/>
              <w:right w:val="single" w:sz="4" w:space="0" w:color="auto"/>
            </w:tcBorders>
            <w:vAlign w:val="center"/>
          </w:tcPr>
          <w:p w:rsidR="00FC21CC" w:rsidRPr="007F3C90" w:rsidRDefault="00FC21CC" w:rsidP="00317C3B">
            <w:pPr>
              <w:pStyle w:val="BodyText"/>
              <w:spacing w:before="40" w:after="40"/>
              <w:jc w:val="center"/>
              <w:rPr>
                <w:rFonts w:ascii="Times New Roman" w:hAnsi="Times New Roman"/>
                <w:color w:val="000000"/>
                <w:sz w:val="26"/>
                <w:szCs w:val="26"/>
              </w:rPr>
            </w:pPr>
            <w:r w:rsidRPr="007F3C90">
              <w:rPr>
                <w:rFonts w:ascii="Times New Roman" w:hAnsi="Times New Roman"/>
                <w:color w:val="000000"/>
                <w:sz w:val="26"/>
                <w:szCs w:val="26"/>
              </w:rPr>
              <w:t>3</w:t>
            </w:r>
          </w:p>
        </w:tc>
        <w:tc>
          <w:tcPr>
            <w:tcW w:w="1848" w:type="dxa"/>
            <w:tcBorders>
              <w:top w:val="single" w:sz="4" w:space="0" w:color="auto"/>
              <w:left w:val="single" w:sz="4" w:space="0" w:color="auto"/>
              <w:bottom w:val="single" w:sz="4" w:space="0" w:color="auto"/>
              <w:right w:val="single" w:sz="4" w:space="0" w:color="auto"/>
            </w:tcBorders>
            <w:vAlign w:val="center"/>
          </w:tcPr>
          <w:p w:rsidR="00FC21CC" w:rsidRPr="007F3C90" w:rsidRDefault="00FC21CC" w:rsidP="00F769B1">
            <w:pPr>
              <w:pStyle w:val="BodyText"/>
              <w:spacing w:before="40" w:after="40"/>
              <w:jc w:val="center"/>
              <w:rPr>
                <w:rFonts w:ascii="Times New Roman" w:hAnsi="Times New Roman"/>
                <w:color w:val="000000"/>
                <w:sz w:val="26"/>
                <w:szCs w:val="26"/>
              </w:rPr>
            </w:pPr>
            <w:r>
              <w:rPr>
                <w:rFonts w:ascii="Times New Roman" w:hAnsi="Times New Roman"/>
                <w:color w:val="000000"/>
                <w:sz w:val="26"/>
                <w:szCs w:val="26"/>
              </w:rPr>
              <w:t>012</w:t>
            </w:r>
            <w:r w:rsidRPr="007F3C90">
              <w:rPr>
                <w:rFonts w:ascii="Times New Roman" w:hAnsi="Times New Roman"/>
                <w:color w:val="000000"/>
                <w:sz w:val="26"/>
                <w:szCs w:val="26"/>
              </w:rPr>
              <w:t>/QĐ-CPCNNB-HĐQT</w:t>
            </w:r>
          </w:p>
        </w:tc>
        <w:tc>
          <w:tcPr>
            <w:tcW w:w="1559" w:type="dxa"/>
            <w:tcBorders>
              <w:top w:val="single" w:sz="4" w:space="0" w:color="auto"/>
              <w:left w:val="single" w:sz="4" w:space="0" w:color="auto"/>
              <w:bottom w:val="single" w:sz="4" w:space="0" w:color="auto"/>
              <w:right w:val="single" w:sz="4" w:space="0" w:color="auto"/>
            </w:tcBorders>
            <w:vAlign w:val="center"/>
          </w:tcPr>
          <w:p w:rsidR="00FC21CC" w:rsidRPr="00FC21CC" w:rsidRDefault="00FC21CC" w:rsidP="00FD015D">
            <w:pPr>
              <w:pStyle w:val="BodyText"/>
              <w:spacing w:before="40" w:after="40"/>
              <w:jc w:val="center"/>
              <w:rPr>
                <w:rFonts w:ascii="Times New Roman" w:hAnsi="Times New Roman"/>
                <w:color w:val="000000"/>
                <w:sz w:val="26"/>
                <w:szCs w:val="26"/>
              </w:rPr>
            </w:pPr>
            <w:r w:rsidRPr="00FC21CC">
              <w:rPr>
                <w:rFonts w:ascii="Times New Roman" w:hAnsi="Times New Roman"/>
                <w:color w:val="000000"/>
                <w:sz w:val="26"/>
                <w:szCs w:val="26"/>
              </w:rPr>
              <w:t>28/3/2013</w:t>
            </w:r>
          </w:p>
        </w:tc>
        <w:tc>
          <w:tcPr>
            <w:tcW w:w="5846" w:type="dxa"/>
            <w:tcBorders>
              <w:top w:val="single" w:sz="4" w:space="0" w:color="auto"/>
              <w:left w:val="single" w:sz="4" w:space="0" w:color="auto"/>
              <w:bottom w:val="single" w:sz="4" w:space="0" w:color="auto"/>
              <w:right w:val="single" w:sz="4" w:space="0" w:color="auto"/>
            </w:tcBorders>
            <w:vAlign w:val="center"/>
          </w:tcPr>
          <w:p w:rsidR="00FC21CC" w:rsidRPr="007F3C90" w:rsidRDefault="00FC21CC" w:rsidP="00FD015D">
            <w:pPr>
              <w:pStyle w:val="BodyText"/>
              <w:spacing w:before="40" w:after="40"/>
              <w:jc w:val="left"/>
              <w:rPr>
                <w:rFonts w:ascii="Times New Roman" w:hAnsi="Times New Roman"/>
                <w:color w:val="000000"/>
                <w:sz w:val="26"/>
                <w:szCs w:val="26"/>
              </w:rPr>
            </w:pPr>
            <w:r>
              <w:rPr>
                <w:rFonts w:ascii="Times New Roman" w:hAnsi="Times New Roman"/>
                <w:color w:val="000000"/>
                <w:sz w:val="26"/>
                <w:szCs w:val="26"/>
              </w:rPr>
              <w:t>Giao chỉ tiêu kế hoạch sản xuất kinh doanh năm 2013.</w:t>
            </w:r>
          </w:p>
        </w:tc>
      </w:tr>
    </w:tbl>
    <w:p w:rsidR="0080151D" w:rsidRPr="00B02BB8" w:rsidRDefault="0080151D" w:rsidP="00B02BB8">
      <w:pPr>
        <w:spacing w:line="240" w:lineRule="auto"/>
        <w:jc w:val="left"/>
        <w:rPr>
          <w:rFonts w:eastAsia="Calibri"/>
          <w:color w:val="000000"/>
        </w:rPr>
        <w:sectPr w:rsidR="0080151D" w:rsidRPr="00B02BB8" w:rsidSect="00B02BB8">
          <w:footerReference w:type="even" r:id="rId7"/>
          <w:pgSz w:w="11907" w:h="16840" w:code="9"/>
          <w:pgMar w:top="851" w:right="850" w:bottom="709" w:left="1560" w:header="720" w:footer="720" w:gutter="0"/>
          <w:cols w:space="720"/>
          <w:docGrid w:linePitch="360"/>
        </w:sectPr>
      </w:pPr>
    </w:p>
    <w:p w:rsidR="001707A7" w:rsidRPr="00730A83" w:rsidRDefault="001707A7" w:rsidP="008401C4">
      <w:pPr>
        <w:pStyle w:val="BodyText"/>
        <w:ind w:left="-426" w:right="-507"/>
        <w:rPr>
          <w:rFonts w:ascii="Times New Roman" w:hAnsi="Times New Roman"/>
          <w:color w:val="000000"/>
          <w:sz w:val="26"/>
          <w:szCs w:val="26"/>
        </w:rPr>
      </w:pPr>
      <w:r w:rsidRPr="00730A83">
        <w:rPr>
          <w:rFonts w:ascii="Times New Roman" w:hAnsi="Times New Roman"/>
          <w:b/>
          <w:color w:val="000000"/>
          <w:sz w:val="26"/>
          <w:szCs w:val="26"/>
        </w:rPr>
        <w:lastRenderedPageBreak/>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00317C3B">
        <w:rPr>
          <w:rFonts w:ascii="Times New Roman" w:hAnsi="Times New Roman"/>
          <w:b/>
          <w:color w:val="000000"/>
          <w:sz w:val="26"/>
          <w:szCs w:val="26"/>
        </w:rPr>
        <w:t>:</w:t>
      </w:r>
    </w:p>
    <w:p w:rsidR="001707A7" w:rsidRPr="00730A83" w:rsidRDefault="001707A7" w:rsidP="00FF6CF4">
      <w:pPr>
        <w:pStyle w:val="BodyText"/>
        <w:rPr>
          <w:rFonts w:ascii="Times New Roman" w:hAnsi="Times New Roman"/>
          <w:color w:val="000000"/>
          <w:sz w:val="26"/>
          <w:szCs w:val="26"/>
        </w:rPr>
      </w:pPr>
    </w:p>
    <w:tbl>
      <w:tblPr>
        <w:tblW w:w="153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0"/>
        <w:gridCol w:w="2238"/>
        <w:gridCol w:w="1224"/>
        <w:gridCol w:w="1349"/>
        <w:gridCol w:w="1272"/>
        <w:gridCol w:w="1287"/>
        <w:gridCol w:w="1206"/>
        <w:gridCol w:w="2165"/>
        <w:gridCol w:w="1483"/>
        <w:gridCol w:w="1493"/>
        <w:gridCol w:w="1012"/>
      </w:tblGrid>
      <w:tr w:rsidR="0024216C" w:rsidRPr="00EC67E1" w:rsidTr="00D969E8">
        <w:tc>
          <w:tcPr>
            <w:tcW w:w="600"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STT</w:t>
            </w:r>
          </w:p>
        </w:tc>
        <w:tc>
          <w:tcPr>
            <w:tcW w:w="2238" w:type="dxa"/>
            <w:tcBorders>
              <w:top w:val="single" w:sz="4" w:space="0" w:color="000000"/>
              <w:left w:val="single" w:sz="4" w:space="0" w:color="000000"/>
              <w:bottom w:val="single" w:sz="4" w:space="0" w:color="000000"/>
              <w:right w:val="single" w:sz="4" w:space="0" w:color="000000"/>
            </w:tcBorders>
            <w:vAlign w:val="center"/>
          </w:tcPr>
          <w:p w:rsidR="001707A7" w:rsidRPr="00FE684D" w:rsidRDefault="001707A7" w:rsidP="00D969E8">
            <w:pPr>
              <w:pStyle w:val="BodyText"/>
              <w:ind w:left="-57" w:right="-57"/>
              <w:jc w:val="center"/>
              <w:rPr>
                <w:rFonts w:ascii="Times New Roman" w:hAnsi="Times New Roman"/>
                <w:color w:val="000000"/>
                <w:sz w:val="22"/>
                <w:szCs w:val="22"/>
                <w:lang w:val="pt-BR"/>
              </w:rPr>
            </w:pPr>
            <w:r w:rsidRPr="00FE684D">
              <w:rPr>
                <w:rFonts w:ascii="Times New Roman" w:hAnsi="Times New Roman"/>
                <w:color w:val="000000"/>
                <w:sz w:val="22"/>
                <w:szCs w:val="22"/>
                <w:lang w:val="pt-BR"/>
              </w:rPr>
              <w:t>Tên tổ chức/cá nhân</w:t>
            </w:r>
          </w:p>
        </w:tc>
        <w:tc>
          <w:tcPr>
            <w:tcW w:w="1224" w:type="dxa"/>
            <w:tcBorders>
              <w:top w:val="single" w:sz="4" w:space="0" w:color="000000"/>
              <w:left w:val="single" w:sz="4" w:space="0" w:color="000000"/>
              <w:bottom w:val="single" w:sz="4" w:space="0" w:color="000000"/>
              <w:right w:val="single" w:sz="4" w:space="0" w:color="000000"/>
            </w:tcBorders>
            <w:vAlign w:val="center"/>
          </w:tcPr>
          <w:p w:rsidR="001707A7" w:rsidRPr="00FE684D" w:rsidRDefault="001707A7" w:rsidP="00D969E8">
            <w:pPr>
              <w:pStyle w:val="BodyText"/>
              <w:ind w:left="-57" w:right="-57"/>
              <w:jc w:val="center"/>
              <w:rPr>
                <w:rFonts w:ascii="Times New Roman" w:hAnsi="Times New Roman"/>
                <w:color w:val="000000"/>
                <w:sz w:val="22"/>
                <w:szCs w:val="22"/>
                <w:lang w:val="pt-BR"/>
              </w:rPr>
            </w:pPr>
            <w:r w:rsidRPr="00FE684D">
              <w:rPr>
                <w:rFonts w:ascii="Times New Roman" w:hAnsi="Times New Roman"/>
                <w:color w:val="000000"/>
                <w:sz w:val="22"/>
                <w:szCs w:val="22"/>
                <w:lang w:val="pt-BR"/>
              </w:rPr>
              <w:t>Tài khoản giao dịch chứng khoán (nếu có)</w:t>
            </w:r>
          </w:p>
        </w:tc>
        <w:tc>
          <w:tcPr>
            <w:tcW w:w="1349" w:type="dxa"/>
            <w:tcBorders>
              <w:top w:val="single" w:sz="4" w:space="0" w:color="000000"/>
              <w:left w:val="single" w:sz="4" w:space="0" w:color="000000"/>
              <w:bottom w:val="single" w:sz="4" w:space="0" w:color="000000"/>
              <w:right w:val="single" w:sz="4" w:space="0" w:color="000000"/>
            </w:tcBorders>
            <w:vAlign w:val="center"/>
          </w:tcPr>
          <w:p w:rsidR="001707A7" w:rsidRPr="00FE684D" w:rsidRDefault="001707A7" w:rsidP="00D969E8">
            <w:pPr>
              <w:pStyle w:val="BodyText"/>
              <w:ind w:left="-57" w:right="-57"/>
              <w:jc w:val="center"/>
              <w:rPr>
                <w:rFonts w:ascii="Times New Roman" w:hAnsi="Times New Roman"/>
                <w:color w:val="000000"/>
                <w:sz w:val="22"/>
                <w:szCs w:val="22"/>
                <w:lang w:val="pt-BR"/>
              </w:rPr>
            </w:pPr>
            <w:r w:rsidRPr="00FE684D">
              <w:rPr>
                <w:rFonts w:ascii="Times New Roman" w:hAnsi="Times New Roman"/>
                <w:color w:val="000000"/>
                <w:sz w:val="22"/>
                <w:szCs w:val="22"/>
                <w:lang w:val="pt-BR"/>
              </w:rPr>
              <w:t>Chức vụ tại công ty (nếu có)</w:t>
            </w:r>
          </w:p>
        </w:tc>
        <w:tc>
          <w:tcPr>
            <w:tcW w:w="1272" w:type="dxa"/>
            <w:tcBorders>
              <w:top w:val="single" w:sz="4" w:space="0" w:color="000000"/>
              <w:left w:val="single" w:sz="4" w:space="0" w:color="000000"/>
              <w:bottom w:val="single" w:sz="4" w:space="0" w:color="000000"/>
              <w:right w:val="single" w:sz="4" w:space="0" w:color="000000"/>
            </w:tcBorders>
            <w:vAlign w:val="center"/>
          </w:tcPr>
          <w:p w:rsidR="001707A7" w:rsidRPr="00FE684D" w:rsidRDefault="001707A7" w:rsidP="00D969E8">
            <w:pPr>
              <w:pStyle w:val="BodyText"/>
              <w:ind w:left="-57" w:right="-57"/>
              <w:jc w:val="center"/>
              <w:rPr>
                <w:rFonts w:ascii="Times New Roman" w:hAnsi="Times New Roman"/>
                <w:color w:val="000000"/>
                <w:sz w:val="2"/>
                <w:szCs w:val="22"/>
                <w:lang w:val="pt-BR"/>
              </w:rPr>
            </w:pPr>
          </w:p>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287"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1206"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2165"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1483"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1493"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1012" w:type="dxa"/>
            <w:tcBorders>
              <w:top w:val="single" w:sz="4" w:space="0" w:color="000000"/>
              <w:left w:val="single" w:sz="4" w:space="0" w:color="000000"/>
              <w:bottom w:val="single" w:sz="4" w:space="0" w:color="000000"/>
              <w:right w:val="single" w:sz="4" w:space="0" w:color="000000"/>
            </w:tcBorders>
            <w:vAlign w:val="center"/>
          </w:tcPr>
          <w:p w:rsidR="001707A7" w:rsidRPr="00730A83" w:rsidRDefault="001707A7" w:rsidP="00D969E8">
            <w:pPr>
              <w:pStyle w:val="BodyText"/>
              <w:ind w:left="-57" w:right="-57"/>
              <w:jc w:val="center"/>
              <w:rPr>
                <w:rFonts w:ascii="Times New Roman" w:hAnsi="Times New Roman"/>
                <w:color w:val="000000"/>
                <w:sz w:val="22"/>
                <w:szCs w:val="22"/>
              </w:rPr>
            </w:pPr>
            <w:r w:rsidRPr="00730A83">
              <w:rPr>
                <w:rFonts w:ascii="Times New Roman" w:hAnsi="Times New Roman"/>
                <w:color w:val="000000"/>
                <w:sz w:val="22"/>
                <w:szCs w:val="22"/>
              </w:rPr>
              <w:t>Lý do</w:t>
            </w:r>
          </w:p>
        </w:tc>
      </w:tr>
      <w:tr w:rsidR="0034714F" w:rsidRPr="00EC67E1" w:rsidTr="00D969E8">
        <w:trPr>
          <w:trHeight w:val="1093"/>
        </w:trPr>
        <w:tc>
          <w:tcPr>
            <w:tcW w:w="600"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1</w:t>
            </w:r>
          </w:p>
        </w:tc>
        <w:tc>
          <w:tcPr>
            <w:tcW w:w="2238"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Lê Anh Môn</w:t>
            </w:r>
          </w:p>
        </w:tc>
        <w:tc>
          <w:tcPr>
            <w:tcW w:w="1224"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022693963</w:t>
            </w:r>
          </w:p>
        </w:tc>
        <w:tc>
          <w:tcPr>
            <w:tcW w:w="1287"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02/11/2004</w:t>
            </w:r>
          </w:p>
        </w:tc>
        <w:tc>
          <w:tcPr>
            <w:tcW w:w="1206"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Tp. HCM</w:t>
            </w:r>
          </w:p>
        </w:tc>
        <w:tc>
          <w:tcPr>
            <w:tcW w:w="2165"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156/12 KP4, P.Bình Thuận, Quận 7, TP. HCM</w:t>
            </w:r>
          </w:p>
        </w:tc>
        <w:tc>
          <w:tcPr>
            <w:tcW w:w="1483"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26/02/2013</w:t>
            </w:r>
          </w:p>
        </w:tc>
        <w:tc>
          <w:tcPr>
            <w:tcW w:w="1012" w:type="dxa"/>
            <w:tcBorders>
              <w:top w:val="single" w:sz="4" w:space="0" w:color="000000"/>
              <w:left w:val="single" w:sz="4" w:space="0" w:color="000000"/>
              <w:bottom w:val="single" w:sz="4" w:space="0" w:color="000000"/>
              <w:right w:val="single" w:sz="4" w:space="0" w:color="000000"/>
            </w:tcBorders>
            <w:vAlign w:val="center"/>
          </w:tcPr>
          <w:p w:rsidR="0034714F" w:rsidRPr="00730A83" w:rsidRDefault="0034714F" w:rsidP="00D969E8">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Qua đời</w:t>
            </w:r>
          </w:p>
        </w:tc>
      </w:tr>
      <w:tr w:rsidR="008134B7" w:rsidRPr="00EC67E1" w:rsidTr="00D969E8">
        <w:trPr>
          <w:trHeight w:val="1093"/>
        </w:trPr>
        <w:tc>
          <w:tcPr>
            <w:tcW w:w="600" w:type="dxa"/>
            <w:tcBorders>
              <w:top w:val="single" w:sz="4" w:space="0" w:color="000000"/>
              <w:left w:val="single" w:sz="4" w:space="0" w:color="000000"/>
              <w:bottom w:val="single" w:sz="4" w:space="0" w:color="000000"/>
              <w:right w:val="single" w:sz="4" w:space="0" w:color="000000"/>
            </w:tcBorders>
            <w:vAlign w:val="center"/>
          </w:tcPr>
          <w:p w:rsidR="008134B7" w:rsidRDefault="008134B7" w:rsidP="00D969E8">
            <w:pPr>
              <w:pStyle w:val="BodyText"/>
              <w:ind w:left="-57" w:right="-57"/>
              <w:jc w:val="center"/>
              <w:rPr>
                <w:rFonts w:ascii="Times New Roman" w:hAnsi="Times New Roman"/>
                <w:color w:val="000000"/>
                <w:sz w:val="26"/>
                <w:szCs w:val="26"/>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8134B7" w:rsidRDefault="008134B7"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Công ty cổ phần Đầu tư thương mại Thủy sản Incomfish</w:t>
            </w:r>
          </w:p>
        </w:tc>
        <w:tc>
          <w:tcPr>
            <w:tcW w:w="1224" w:type="dxa"/>
            <w:tcBorders>
              <w:top w:val="single" w:sz="4" w:space="0" w:color="000000"/>
              <w:left w:val="single" w:sz="4" w:space="0" w:color="000000"/>
              <w:bottom w:val="single" w:sz="4" w:space="0" w:color="000000"/>
              <w:right w:val="single" w:sz="4" w:space="0" w:color="000000"/>
            </w:tcBorders>
            <w:vAlign w:val="center"/>
          </w:tcPr>
          <w:p w:rsidR="008134B7" w:rsidRPr="00730A83" w:rsidRDefault="008134B7" w:rsidP="008134B7">
            <w:pPr>
              <w:pStyle w:val="BodyText"/>
              <w:ind w:left="-57" w:right="-57"/>
              <w:jc w:val="center"/>
              <w:rPr>
                <w:rFonts w:ascii="Times New Roman" w:hAnsi="Times New Roman"/>
                <w:color w:val="000000"/>
                <w:sz w:val="26"/>
                <w:szCs w:val="26"/>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8134B7" w:rsidRPr="00730A83" w:rsidRDefault="008134B7" w:rsidP="008134B7">
            <w:pPr>
              <w:pStyle w:val="BodyText"/>
              <w:ind w:left="-57" w:right="-57"/>
              <w:jc w:val="center"/>
              <w:rPr>
                <w:rFonts w:ascii="Times New Roman" w:hAnsi="Times New Roman"/>
                <w:color w:val="000000"/>
                <w:sz w:val="26"/>
                <w:szCs w:val="26"/>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8134B7" w:rsidRDefault="0034714F"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064100</w:t>
            </w:r>
          </w:p>
        </w:tc>
        <w:tc>
          <w:tcPr>
            <w:tcW w:w="1287" w:type="dxa"/>
            <w:tcBorders>
              <w:top w:val="single" w:sz="4" w:space="0" w:color="000000"/>
              <w:left w:val="single" w:sz="4" w:space="0" w:color="000000"/>
              <w:bottom w:val="single" w:sz="4" w:space="0" w:color="000000"/>
              <w:right w:val="single" w:sz="4" w:space="0" w:color="000000"/>
            </w:tcBorders>
            <w:vAlign w:val="center"/>
          </w:tcPr>
          <w:p w:rsidR="008134B7" w:rsidRDefault="0034714F"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01/09/1999</w:t>
            </w:r>
          </w:p>
        </w:tc>
        <w:tc>
          <w:tcPr>
            <w:tcW w:w="1206" w:type="dxa"/>
            <w:tcBorders>
              <w:top w:val="single" w:sz="4" w:space="0" w:color="000000"/>
              <w:left w:val="single" w:sz="4" w:space="0" w:color="000000"/>
              <w:bottom w:val="single" w:sz="4" w:space="0" w:color="000000"/>
              <w:right w:val="single" w:sz="4" w:space="0" w:color="000000"/>
            </w:tcBorders>
            <w:vAlign w:val="center"/>
          </w:tcPr>
          <w:p w:rsidR="008134B7" w:rsidRDefault="0034714F"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 xml:space="preserve">Sở </w:t>
            </w:r>
            <w:r>
              <w:rPr>
                <w:rFonts w:ascii="Times New Roman" w:hAnsi="Times New Roman"/>
                <w:color w:val="000000"/>
                <w:sz w:val="26"/>
                <w:szCs w:val="26"/>
              </w:rPr>
              <w:br/>
              <w:t>KH-ĐT TP.HCM</w:t>
            </w:r>
          </w:p>
        </w:tc>
        <w:tc>
          <w:tcPr>
            <w:tcW w:w="2165" w:type="dxa"/>
            <w:tcBorders>
              <w:top w:val="single" w:sz="4" w:space="0" w:color="000000"/>
              <w:left w:val="single" w:sz="4" w:space="0" w:color="000000"/>
              <w:bottom w:val="single" w:sz="4" w:space="0" w:color="000000"/>
              <w:right w:val="single" w:sz="4" w:space="0" w:color="000000"/>
            </w:tcBorders>
            <w:vAlign w:val="center"/>
          </w:tcPr>
          <w:p w:rsidR="008134B7" w:rsidRDefault="0034714F"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Lô số A77/1 Đường số 7, KCN Vĩnh Lộc, Quận Bình Tân, Tp.HCM</w:t>
            </w:r>
          </w:p>
        </w:tc>
        <w:tc>
          <w:tcPr>
            <w:tcW w:w="1483" w:type="dxa"/>
            <w:tcBorders>
              <w:top w:val="single" w:sz="4" w:space="0" w:color="000000"/>
              <w:left w:val="single" w:sz="4" w:space="0" w:color="000000"/>
              <w:bottom w:val="single" w:sz="4" w:space="0" w:color="000000"/>
              <w:right w:val="single" w:sz="4" w:space="0" w:color="000000"/>
            </w:tcBorders>
            <w:vAlign w:val="center"/>
          </w:tcPr>
          <w:p w:rsidR="008134B7" w:rsidRPr="00730A83" w:rsidRDefault="008134B7" w:rsidP="008134B7">
            <w:pPr>
              <w:pStyle w:val="BodyText"/>
              <w:ind w:left="-57" w:right="-57"/>
              <w:jc w:val="center"/>
              <w:rPr>
                <w:rFonts w:ascii="Times New Roman" w:hAnsi="Times New Roman"/>
                <w:color w:val="000000"/>
                <w:sz w:val="26"/>
                <w:szCs w:val="26"/>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8134B7" w:rsidRDefault="00B43032"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31/05/2013</w:t>
            </w:r>
          </w:p>
        </w:tc>
        <w:tc>
          <w:tcPr>
            <w:tcW w:w="1012" w:type="dxa"/>
            <w:tcBorders>
              <w:top w:val="single" w:sz="4" w:space="0" w:color="000000"/>
              <w:left w:val="single" w:sz="4" w:space="0" w:color="000000"/>
              <w:bottom w:val="single" w:sz="4" w:space="0" w:color="000000"/>
              <w:right w:val="single" w:sz="4" w:space="0" w:color="000000"/>
            </w:tcBorders>
            <w:vAlign w:val="center"/>
          </w:tcPr>
          <w:p w:rsidR="008134B7" w:rsidRDefault="008134B7" w:rsidP="008134B7">
            <w:pPr>
              <w:pStyle w:val="BodyText"/>
              <w:ind w:left="-57" w:right="-57"/>
              <w:jc w:val="center"/>
              <w:rPr>
                <w:rFonts w:ascii="Times New Roman" w:hAnsi="Times New Roman"/>
                <w:color w:val="000000"/>
                <w:sz w:val="26"/>
                <w:szCs w:val="26"/>
              </w:rPr>
            </w:pPr>
            <w:r>
              <w:rPr>
                <w:rFonts w:ascii="Times New Roman" w:hAnsi="Times New Roman"/>
                <w:color w:val="000000"/>
                <w:sz w:val="26"/>
                <w:szCs w:val="26"/>
              </w:rPr>
              <w:t>Từ nhiệm TV. BKS</w:t>
            </w:r>
          </w:p>
        </w:tc>
      </w:tr>
    </w:tbl>
    <w:p w:rsidR="007F3C90" w:rsidRDefault="001707A7" w:rsidP="008401C4">
      <w:pPr>
        <w:pStyle w:val="BodyText"/>
        <w:spacing w:before="360" w:after="120"/>
        <w:rPr>
          <w:rFonts w:ascii="Times New Roman" w:hAnsi="Times New Roman"/>
          <w:b/>
          <w:color w:val="000000"/>
          <w:spacing w:val="-6"/>
          <w:sz w:val="26"/>
          <w:szCs w:val="26"/>
        </w:rPr>
      </w:pPr>
      <w:r w:rsidRPr="00730A83">
        <w:rPr>
          <w:rFonts w:ascii="Times New Roman" w:hAnsi="Times New Roman"/>
          <w:b/>
          <w:color w:val="000000"/>
          <w:spacing w:val="-6"/>
          <w:sz w:val="26"/>
          <w:szCs w:val="26"/>
        </w:rPr>
        <w:t>IV. Giao dịch của cổ đông nội bộ và người liên quan:</w:t>
      </w:r>
    </w:p>
    <w:p w:rsidR="001707A7" w:rsidRPr="00643247" w:rsidRDefault="007F3C90" w:rsidP="007F3C90">
      <w:pPr>
        <w:pStyle w:val="BodyText"/>
        <w:numPr>
          <w:ilvl w:val="0"/>
          <w:numId w:val="3"/>
        </w:numPr>
        <w:rPr>
          <w:rFonts w:ascii="Times New Roman" w:hAnsi="Times New Roman"/>
          <w:b/>
          <w:color w:val="000000"/>
          <w:sz w:val="26"/>
          <w:szCs w:val="26"/>
        </w:rPr>
      </w:pPr>
      <w:r>
        <w:rPr>
          <w:rFonts w:ascii="Times New Roman" w:hAnsi="Times New Roman"/>
          <w:b/>
          <w:color w:val="000000"/>
          <w:spacing w:val="-6"/>
          <w:sz w:val="26"/>
          <w:szCs w:val="26"/>
        </w:rPr>
        <w:t xml:space="preserve"> </w:t>
      </w:r>
      <w:r w:rsidR="001707A7" w:rsidRPr="00643247">
        <w:rPr>
          <w:rFonts w:ascii="Times New Roman" w:hAnsi="Times New Roman"/>
          <w:b/>
          <w:color w:val="000000"/>
          <w:sz w:val="26"/>
          <w:szCs w:val="26"/>
        </w:rPr>
        <w:t>Danh sách cổ đông nội bộ và người có liên quan</w:t>
      </w:r>
      <w:r w:rsidR="00643247">
        <w:rPr>
          <w:rFonts w:ascii="Times New Roman" w:hAnsi="Times New Roman"/>
          <w:b/>
          <w:color w:val="000000"/>
          <w:sz w:val="26"/>
          <w:szCs w:val="26"/>
        </w:rPr>
        <w:t>:</w:t>
      </w:r>
    </w:p>
    <w:p w:rsidR="001707A7" w:rsidRPr="00730A83" w:rsidRDefault="001707A7" w:rsidP="00FF6CF4">
      <w:pPr>
        <w:pStyle w:val="BodyText"/>
        <w:ind w:left="502"/>
        <w:rPr>
          <w:rFonts w:ascii="Times New Roman" w:hAnsi="Times New Roman"/>
          <w:color w:val="000000"/>
          <w:sz w:val="14"/>
          <w:szCs w:val="26"/>
        </w:rPr>
      </w:pPr>
    </w:p>
    <w:tbl>
      <w:tblPr>
        <w:tblW w:w="159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836"/>
        <w:gridCol w:w="1595"/>
        <w:gridCol w:w="1312"/>
        <w:gridCol w:w="1487"/>
        <w:gridCol w:w="1416"/>
        <w:gridCol w:w="1146"/>
        <w:gridCol w:w="2312"/>
        <w:gridCol w:w="1041"/>
        <w:gridCol w:w="1314"/>
        <w:gridCol w:w="903"/>
      </w:tblGrid>
      <w:tr w:rsidR="001707A7" w:rsidRPr="007F3C90" w:rsidTr="00B43032">
        <w:trPr>
          <w:cantSplit/>
          <w:tblHeader/>
        </w:trPr>
        <w:tc>
          <w:tcPr>
            <w:tcW w:w="567"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STT</w:t>
            </w:r>
          </w:p>
        </w:tc>
        <w:tc>
          <w:tcPr>
            <w:tcW w:w="2836"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lang w:val="pt-BR"/>
              </w:rPr>
            </w:pPr>
            <w:r w:rsidRPr="007F3C90">
              <w:rPr>
                <w:rFonts w:ascii="Times New Roman" w:hAnsi="Times New Roman"/>
                <w:color w:val="000000"/>
                <w:sz w:val="22"/>
                <w:szCs w:val="22"/>
                <w:lang w:val="pt-BR"/>
              </w:rPr>
              <w:t>Tên tổ chức/cá nhân</w:t>
            </w:r>
          </w:p>
        </w:tc>
        <w:tc>
          <w:tcPr>
            <w:tcW w:w="1595"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lang w:val="pt-BR"/>
              </w:rPr>
            </w:pPr>
            <w:r w:rsidRPr="007F3C90">
              <w:rPr>
                <w:rFonts w:ascii="Times New Roman" w:hAnsi="Times New Roman"/>
                <w:color w:val="000000"/>
                <w:sz w:val="22"/>
                <w:szCs w:val="22"/>
                <w:lang w:val="pt-BR"/>
              </w:rPr>
              <w:t>Tài khoản giao dịch chứng khoán (nếu có)</w:t>
            </w:r>
          </w:p>
        </w:tc>
        <w:tc>
          <w:tcPr>
            <w:tcW w:w="1312"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lang w:val="pt-BR"/>
              </w:rPr>
            </w:pPr>
            <w:r w:rsidRPr="007F3C90">
              <w:rPr>
                <w:rFonts w:ascii="Times New Roman" w:hAnsi="Times New Roman"/>
                <w:color w:val="000000"/>
                <w:sz w:val="22"/>
                <w:szCs w:val="22"/>
                <w:lang w:val="pt-BR"/>
              </w:rPr>
              <w:t>Chức vụ tại công ty (nếu có)</w:t>
            </w:r>
          </w:p>
        </w:tc>
        <w:tc>
          <w:tcPr>
            <w:tcW w:w="1487"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Số CMND/ ĐKKD</w:t>
            </w:r>
          </w:p>
        </w:tc>
        <w:tc>
          <w:tcPr>
            <w:tcW w:w="1416"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Ngày cấp CMND/ ĐKKD</w:t>
            </w:r>
          </w:p>
        </w:tc>
        <w:tc>
          <w:tcPr>
            <w:tcW w:w="1146"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Nơi cấp</w:t>
            </w:r>
          </w:p>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CMND/ ĐKKD</w:t>
            </w:r>
          </w:p>
        </w:tc>
        <w:tc>
          <w:tcPr>
            <w:tcW w:w="2312"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Địa chỉ</w:t>
            </w:r>
          </w:p>
        </w:tc>
        <w:tc>
          <w:tcPr>
            <w:tcW w:w="1041"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Số cổ phiếu sở hữu cuối kỳ</w:t>
            </w:r>
          </w:p>
        </w:tc>
        <w:tc>
          <w:tcPr>
            <w:tcW w:w="1314" w:type="dxa"/>
            <w:vAlign w:val="center"/>
          </w:tcPr>
          <w:p w:rsidR="001707A7" w:rsidRPr="007F3C90" w:rsidRDefault="001707A7"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 xml:space="preserve">Tỷ lệ sở </w:t>
            </w:r>
            <w:r w:rsidR="00CB6C4A" w:rsidRPr="007F3C90">
              <w:rPr>
                <w:rFonts w:ascii="Times New Roman" w:hAnsi="Times New Roman"/>
                <w:color w:val="000000"/>
                <w:sz w:val="22"/>
                <w:szCs w:val="22"/>
              </w:rPr>
              <w:t xml:space="preserve">                                                                                                                                                                                                                                                                                                                                                                                   </w:t>
            </w:r>
            <w:r w:rsidR="00715C59" w:rsidRPr="007F3C90">
              <w:rPr>
                <w:rFonts w:ascii="Times New Roman" w:hAnsi="Times New Roman"/>
                <w:color w:val="000000"/>
                <w:sz w:val="22"/>
                <w:szCs w:val="22"/>
              </w:rPr>
              <w:t xml:space="preserve">                                                                                                                                                                                                                                                                                                                                                                                                                                                                                                                                                                                                                                                                                                                                                                                                                                                                                                                                                                                                                                                                                                                                                                                                                                                                                                                                                                                                                                                                                                                                                                                                                                                                                                                                                                                                                                                                                                                                                                                                                                                                                                                                                                                                                                                                                                                                                                                                                                                                                                                                                                                                                                                                                                                                                                                                                                                                                                                                                                                                                                                                                                                                                                                                                                                                                                                                                                                                                                                                                                                                                                                                                                                                                                                                                                                                                                                                                                                                                                                                                                                                                                                                                                                                                                                                                                                                                                                                                                                                                                                                                                                                                                                                                                                                                                                                                                                                                                                                                                                                                                                                                                                                                                                                                                                                                                                                                                                                                                                                                                                                                                                                                                                                                                                                                                                                                                                                                                                                                                                                                                                                                                                                                                                                                                                                                                                                                                                                                                                                                                                                                                                                                                                                                                                                                                                                                                                                                                                                                                                                                                                                                                                                                                                                                                                                                                                                                                                                                                                                                                                                                                                                                                                                                                                                                                                                                                                                                                                                                                                                                                                                                                                                                                                                                                                                                                                                                                                                                                                                                                                                                                                                                                                                                                                                                                                                                                                                                                                                                                                                                                                                                                                                                                                                                                                                                                                                                                                                                                                                                                                                                                                                                                                                                                                                                                                                                                                                                                                                                                                                                                                                                                                           </w:t>
            </w:r>
            <w:r w:rsidRPr="007F3C90">
              <w:rPr>
                <w:rFonts w:ascii="Times New Roman" w:hAnsi="Times New Roman"/>
                <w:color w:val="000000"/>
                <w:sz w:val="22"/>
                <w:szCs w:val="22"/>
              </w:rPr>
              <w:t>hữu cổ phiếu cuối kỳ</w:t>
            </w:r>
            <w:r w:rsidR="008401C4" w:rsidRPr="007F3C90">
              <w:rPr>
                <w:rFonts w:ascii="Times New Roman" w:hAnsi="Times New Roman"/>
                <w:color w:val="000000"/>
                <w:sz w:val="22"/>
                <w:szCs w:val="22"/>
              </w:rPr>
              <w:t xml:space="preserve"> </w:t>
            </w:r>
            <w:r w:rsidR="007F3C90" w:rsidRPr="007F3C90">
              <w:rPr>
                <w:rFonts w:ascii="Times New Roman" w:hAnsi="Times New Roman"/>
                <w:color w:val="000000"/>
                <w:sz w:val="22"/>
                <w:szCs w:val="22"/>
              </w:rPr>
              <w:t>(</w:t>
            </w:r>
            <w:r w:rsidR="008401C4" w:rsidRPr="007F3C90">
              <w:rPr>
                <w:rFonts w:ascii="Times New Roman" w:hAnsi="Times New Roman"/>
                <w:color w:val="000000"/>
                <w:sz w:val="22"/>
                <w:szCs w:val="22"/>
              </w:rPr>
              <w:t>%</w:t>
            </w:r>
            <w:r w:rsidR="007F3C90" w:rsidRPr="007F3C90">
              <w:rPr>
                <w:rFonts w:ascii="Times New Roman" w:hAnsi="Times New Roman"/>
                <w:color w:val="000000"/>
                <w:sz w:val="22"/>
                <w:szCs w:val="22"/>
              </w:rPr>
              <w:t>)</w:t>
            </w:r>
          </w:p>
        </w:tc>
        <w:tc>
          <w:tcPr>
            <w:tcW w:w="903" w:type="dxa"/>
            <w:vAlign w:val="center"/>
          </w:tcPr>
          <w:p w:rsidR="001707A7" w:rsidRPr="007F3C90" w:rsidRDefault="007D22E6" w:rsidP="00EF6FE8">
            <w:pPr>
              <w:pStyle w:val="BodyText"/>
              <w:spacing w:before="70" w:after="70"/>
              <w:ind w:left="-57" w:right="-57"/>
              <w:jc w:val="center"/>
              <w:rPr>
                <w:rFonts w:ascii="Times New Roman" w:hAnsi="Times New Roman"/>
                <w:color w:val="000000"/>
                <w:sz w:val="22"/>
                <w:szCs w:val="22"/>
              </w:rPr>
            </w:pPr>
            <w:r w:rsidRPr="007F3C90">
              <w:rPr>
                <w:rFonts w:ascii="Times New Roman" w:hAnsi="Times New Roman"/>
                <w:color w:val="000000"/>
                <w:sz w:val="22"/>
                <w:szCs w:val="22"/>
              </w:rPr>
              <w:t>Ghi chú</w:t>
            </w: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1</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Tổng Công ty Cấp nước Sài Gòn TNHH MTV</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Công ty mẹ</w:t>
            </w:r>
          </w:p>
        </w:tc>
        <w:tc>
          <w:tcPr>
            <w:tcW w:w="1487"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4106000102</w:t>
            </w:r>
          </w:p>
        </w:tc>
        <w:tc>
          <w:tcPr>
            <w:tcW w:w="141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26/07/2005</w:t>
            </w:r>
          </w:p>
        </w:tc>
        <w:tc>
          <w:tcPr>
            <w:tcW w:w="114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Sở KH&amp;ĐT TP. HCM</w:t>
            </w:r>
          </w:p>
        </w:tc>
        <w:tc>
          <w:tcPr>
            <w:tcW w:w="2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Số 1 Công Trường Quốc Tế, Quận 3, Tp. HCM</w:t>
            </w:r>
          </w:p>
        </w:tc>
        <w:tc>
          <w:tcPr>
            <w:tcW w:w="1041"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5.825.270</w:t>
            </w:r>
          </w:p>
        </w:tc>
        <w:tc>
          <w:tcPr>
            <w:tcW w:w="1314"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53,44</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2</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Công ty cổ phần Cấp nước Bến Thành</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4303005880</w:t>
            </w:r>
          </w:p>
        </w:tc>
        <w:tc>
          <w:tcPr>
            <w:tcW w:w="141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08/01/2007</w:t>
            </w:r>
          </w:p>
        </w:tc>
        <w:tc>
          <w:tcPr>
            <w:tcW w:w="114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Sở KH&amp;ĐT TP. HCM</w:t>
            </w:r>
          </w:p>
        </w:tc>
        <w:tc>
          <w:tcPr>
            <w:tcW w:w="2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194 Pasteur, Phường 6, Quận 3, Tp. HCM</w:t>
            </w:r>
          </w:p>
        </w:tc>
        <w:tc>
          <w:tcPr>
            <w:tcW w:w="1041"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1314"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3</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Công ty cổ phần Cấp nước Phú Hòa Tân</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304796249</w:t>
            </w:r>
          </w:p>
        </w:tc>
        <w:tc>
          <w:tcPr>
            <w:tcW w:w="1416"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19/04/2012</w:t>
            </w:r>
          </w:p>
        </w:tc>
        <w:tc>
          <w:tcPr>
            <w:tcW w:w="1146"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Sở KH&amp;ĐT TP. HCM</w:t>
            </w:r>
          </w:p>
        </w:tc>
        <w:tc>
          <w:tcPr>
            <w:tcW w:w="2312"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86 Tân Hưng, phường 12, quận 5, TP. HCM</w:t>
            </w:r>
          </w:p>
        </w:tc>
        <w:tc>
          <w:tcPr>
            <w:tcW w:w="1041"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1314"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lastRenderedPageBreak/>
              <w:t>4</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Công ty cổ phần Đầu tư và Kinh doanh nước sạch Sài Gòn</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0310610319</w:t>
            </w:r>
          </w:p>
        </w:tc>
        <w:tc>
          <w:tcPr>
            <w:tcW w:w="1416"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28/01/2011</w:t>
            </w:r>
          </w:p>
        </w:tc>
        <w:tc>
          <w:tcPr>
            <w:tcW w:w="1146"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Sở KH&amp;ĐT TP. HCM</w:t>
            </w:r>
          </w:p>
        </w:tc>
        <w:tc>
          <w:tcPr>
            <w:tcW w:w="2312"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H2 Lô A, Phú Mỹ Hưng, Nguyễn Văn Linh, P. Tân Phong, Quận 7, Tp. HCM</w:t>
            </w:r>
          </w:p>
        </w:tc>
        <w:tc>
          <w:tcPr>
            <w:tcW w:w="1041"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1314"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5</w:t>
            </w:r>
          </w:p>
        </w:tc>
        <w:tc>
          <w:tcPr>
            <w:tcW w:w="2836" w:type="dxa"/>
            <w:vAlign w:val="center"/>
          </w:tcPr>
          <w:p w:rsidR="00C10D7D" w:rsidRPr="007F3C90" w:rsidRDefault="00C10D7D" w:rsidP="008134B7">
            <w:pPr>
              <w:spacing w:before="110" w:after="110"/>
              <w:jc w:val="left"/>
              <w:rPr>
                <w:b w:val="0"/>
                <w:color w:val="000000"/>
                <w:sz w:val="22"/>
                <w:szCs w:val="22"/>
              </w:rPr>
            </w:pPr>
            <w:r w:rsidRPr="007F3C90">
              <w:rPr>
                <w:b w:val="0"/>
                <w:color w:val="000000"/>
                <w:sz w:val="22"/>
                <w:szCs w:val="22"/>
              </w:rPr>
              <w:t>Công ty TNHH Một thành viên Chứng khoán Ngân hàng Đông Á</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4104000059</w:t>
            </w:r>
          </w:p>
        </w:tc>
        <w:tc>
          <w:tcPr>
            <w:tcW w:w="1416"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15/05/2003</w:t>
            </w:r>
          </w:p>
        </w:tc>
        <w:tc>
          <w:tcPr>
            <w:tcW w:w="1146"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Sở KH&amp;ĐT TP. HCM</w:t>
            </w:r>
          </w:p>
        </w:tc>
        <w:tc>
          <w:tcPr>
            <w:tcW w:w="2312"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56 - 68 Nguyễn Công Trứ, p. Nguyễn Thái Bình, Q. 1, TP. HCM</w:t>
            </w:r>
          </w:p>
        </w:tc>
        <w:tc>
          <w:tcPr>
            <w:tcW w:w="1041"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69.748</w:t>
            </w:r>
          </w:p>
        </w:tc>
        <w:tc>
          <w:tcPr>
            <w:tcW w:w="1314"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0,64</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6</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Công ty Quản lý quỹ Đông Á</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20/UBCK-GP</w:t>
            </w:r>
          </w:p>
        </w:tc>
        <w:tc>
          <w:tcPr>
            <w:tcW w:w="141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24/9/2007</w:t>
            </w:r>
          </w:p>
        </w:tc>
        <w:tc>
          <w:tcPr>
            <w:tcW w:w="114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UBCKNN</w:t>
            </w:r>
          </w:p>
        </w:tc>
        <w:tc>
          <w:tcPr>
            <w:tcW w:w="2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56-58 Nguyễn Công Trứ, P. Nguyễn Thái Bình, Quận 1, Tp. HCM</w:t>
            </w:r>
          </w:p>
        </w:tc>
        <w:tc>
          <w:tcPr>
            <w:tcW w:w="1041"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1314"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7</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Công ty cổ phần Bến xe Miền Tây</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4103004698</w:t>
            </w:r>
          </w:p>
        </w:tc>
        <w:tc>
          <w:tcPr>
            <w:tcW w:w="141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03/05/2006</w:t>
            </w:r>
          </w:p>
        </w:tc>
        <w:tc>
          <w:tcPr>
            <w:tcW w:w="1146" w:type="dxa"/>
            <w:vAlign w:val="center"/>
          </w:tcPr>
          <w:p w:rsidR="00C10D7D" w:rsidRPr="007F3C90" w:rsidRDefault="00C10D7D" w:rsidP="008134B7">
            <w:pPr>
              <w:spacing w:before="110" w:after="110"/>
            </w:pPr>
            <w:r w:rsidRPr="007F3C90">
              <w:rPr>
                <w:b w:val="0"/>
                <w:color w:val="000000"/>
                <w:sz w:val="22"/>
                <w:szCs w:val="22"/>
              </w:rPr>
              <w:t>Sở KH&amp;ĐT TP. HCM</w:t>
            </w:r>
          </w:p>
        </w:tc>
        <w:tc>
          <w:tcPr>
            <w:tcW w:w="2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395 Kinh Dương Vương P. An Lạc, Tp. HCM</w:t>
            </w:r>
          </w:p>
        </w:tc>
        <w:tc>
          <w:tcPr>
            <w:tcW w:w="1041"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1314"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C10D7D" w:rsidRPr="007F3C90" w:rsidTr="00B43032">
        <w:trPr>
          <w:cantSplit/>
          <w:tblHeader/>
        </w:trPr>
        <w:tc>
          <w:tcPr>
            <w:tcW w:w="567" w:type="dxa"/>
            <w:vAlign w:val="center"/>
          </w:tcPr>
          <w:p w:rsidR="00C10D7D" w:rsidRPr="007F3C90" w:rsidRDefault="00C10D7D" w:rsidP="008134B7">
            <w:pPr>
              <w:spacing w:before="110" w:after="110"/>
              <w:rPr>
                <w:b w:val="0"/>
                <w:color w:val="000000"/>
                <w:sz w:val="22"/>
                <w:szCs w:val="22"/>
              </w:rPr>
            </w:pPr>
            <w:r w:rsidRPr="007F3C90">
              <w:rPr>
                <w:b w:val="0"/>
                <w:color w:val="000000"/>
                <w:sz w:val="22"/>
                <w:szCs w:val="22"/>
              </w:rPr>
              <w:t>8</w:t>
            </w:r>
          </w:p>
        </w:tc>
        <w:tc>
          <w:tcPr>
            <w:tcW w:w="2836" w:type="dxa"/>
            <w:vAlign w:val="center"/>
          </w:tcPr>
          <w:p w:rsidR="00C10D7D" w:rsidRPr="007F3C90" w:rsidRDefault="00C10D7D" w:rsidP="008134B7">
            <w:pPr>
              <w:pStyle w:val="BodyText"/>
              <w:spacing w:before="110" w:after="110"/>
              <w:ind w:left="-57" w:right="-57"/>
              <w:jc w:val="left"/>
              <w:rPr>
                <w:rFonts w:ascii="Times New Roman" w:hAnsi="Times New Roman"/>
                <w:color w:val="000000"/>
                <w:sz w:val="22"/>
                <w:szCs w:val="22"/>
              </w:rPr>
            </w:pPr>
            <w:r w:rsidRPr="007F3C90">
              <w:rPr>
                <w:rFonts w:ascii="Times New Roman" w:hAnsi="Times New Roman"/>
                <w:color w:val="000000"/>
                <w:sz w:val="22"/>
                <w:szCs w:val="22"/>
              </w:rPr>
              <w:t>Công ty cổ phần Vận tải Ngoại Thương</w:t>
            </w:r>
          </w:p>
        </w:tc>
        <w:tc>
          <w:tcPr>
            <w:tcW w:w="1595"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p>
        </w:tc>
        <w:tc>
          <w:tcPr>
            <w:tcW w:w="1487"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4103000781</w:t>
            </w:r>
          </w:p>
        </w:tc>
        <w:tc>
          <w:tcPr>
            <w:tcW w:w="1416"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12/6/2008</w:t>
            </w:r>
          </w:p>
        </w:tc>
        <w:tc>
          <w:tcPr>
            <w:tcW w:w="1146" w:type="dxa"/>
            <w:vAlign w:val="center"/>
          </w:tcPr>
          <w:p w:rsidR="00C10D7D" w:rsidRPr="007F3C90" w:rsidRDefault="00C10D7D" w:rsidP="008134B7">
            <w:pPr>
              <w:spacing w:before="110" w:after="110"/>
            </w:pPr>
            <w:r w:rsidRPr="007F3C90">
              <w:rPr>
                <w:b w:val="0"/>
                <w:color w:val="000000"/>
                <w:sz w:val="22"/>
                <w:szCs w:val="22"/>
              </w:rPr>
              <w:t>Sở KH&amp;ĐT TP. HCM</w:t>
            </w:r>
          </w:p>
        </w:tc>
        <w:tc>
          <w:tcPr>
            <w:tcW w:w="2312"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A8 Trường Sơn, P. 2, Q. Tân Bình, Tp. HCM</w:t>
            </w:r>
          </w:p>
        </w:tc>
        <w:tc>
          <w:tcPr>
            <w:tcW w:w="1041"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1314" w:type="dxa"/>
            <w:vAlign w:val="center"/>
          </w:tcPr>
          <w:p w:rsidR="00C10D7D" w:rsidRPr="007F3C90" w:rsidRDefault="00715C59" w:rsidP="008134B7">
            <w:pPr>
              <w:pStyle w:val="BodyText"/>
              <w:spacing w:before="110" w:after="110"/>
              <w:ind w:left="-57" w:right="-57"/>
              <w:jc w:val="center"/>
              <w:rPr>
                <w:rFonts w:ascii="Times New Roman" w:hAnsi="Times New Roman"/>
                <w:color w:val="000000"/>
                <w:sz w:val="22"/>
                <w:szCs w:val="22"/>
              </w:rPr>
            </w:pPr>
            <w:r w:rsidRPr="007F3C90">
              <w:rPr>
                <w:rFonts w:ascii="Times New Roman" w:hAnsi="Times New Roman"/>
                <w:color w:val="000000"/>
                <w:sz w:val="22"/>
                <w:szCs w:val="22"/>
              </w:rPr>
              <w:t>0</w:t>
            </w:r>
          </w:p>
        </w:tc>
        <w:tc>
          <w:tcPr>
            <w:tcW w:w="903" w:type="dxa"/>
            <w:vAlign w:val="center"/>
          </w:tcPr>
          <w:p w:rsidR="00C10D7D" w:rsidRPr="007F3C90" w:rsidRDefault="00C10D7D" w:rsidP="008134B7">
            <w:pPr>
              <w:pStyle w:val="BodyText"/>
              <w:spacing w:before="110" w:after="110"/>
              <w:ind w:left="-57" w:right="-57"/>
              <w:jc w:val="center"/>
              <w:rPr>
                <w:rFonts w:ascii="Times New Roman" w:hAnsi="Times New Roman"/>
                <w:color w:val="000000"/>
                <w:sz w:val="26"/>
                <w:szCs w:val="26"/>
              </w:rPr>
            </w:pPr>
          </w:p>
        </w:tc>
      </w:tr>
      <w:tr w:rsidR="008134B7" w:rsidRPr="007F3C90" w:rsidTr="00B43032">
        <w:trPr>
          <w:cantSplit/>
          <w:tblHeader/>
        </w:trPr>
        <w:tc>
          <w:tcPr>
            <w:tcW w:w="567" w:type="dxa"/>
            <w:vAlign w:val="center"/>
          </w:tcPr>
          <w:p w:rsidR="008134B7" w:rsidRPr="007F3C90" w:rsidRDefault="008134B7" w:rsidP="008134B7">
            <w:pPr>
              <w:spacing w:before="110" w:after="110"/>
              <w:rPr>
                <w:b w:val="0"/>
                <w:color w:val="000000"/>
                <w:sz w:val="22"/>
                <w:szCs w:val="22"/>
              </w:rPr>
            </w:pPr>
            <w:r w:rsidRPr="007F3C90">
              <w:rPr>
                <w:b w:val="0"/>
                <w:color w:val="000000"/>
                <w:sz w:val="22"/>
                <w:szCs w:val="22"/>
              </w:rPr>
              <w:t>9</w:t>
            </w:r>
          </w:p>
        </w:tc>
        <w:tc>
          <w:tcPr>
            <w:tcW w:w="2836" w:type="dxa"/>
            <w:vAlign w:val="center"/>
          </w:tcPr>
          <w:p w:rsidR="008134B7" w:rsidRDefault="008134B7" w:rsidP="00B43032">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Công ty cổ phần Đầu tư thương mại Thủy sản Incomfish</w:t>
            </w:r>
          </w:p>
        </w:tc>
        <w:tc>
          <w:tcPr>
            <w:tcW w:w="1595" w:type="dxa"/>
            <w:vAlign w:val="center"/>
          </w:tcPr>
          <w:p w:rsidR="008134B7" w:rsidRPr="00730A83" w:rsidRDefault="008134B7"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8134B7" w:rsidRPr="00730A83" w:rsidRDefault="008134B7"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8134B7"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064100</w:t>
            </w:r>
          </w:p>
        </w:tc>
        <w:tc>
          <w:tcPr>
            <w:tcW w:w="1416" w:type="dxa"/>
            <w:vAlign w:val="center"/>
          </w:tcPr>
          <w:p w:rsidR="008134B7"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01/09/1999</w:t>
            </w:r>
          </w:p>
        </w:tc>
        <w:tc>
          <w:tcPr>
            <w:tcW w:w="1146" w:type="dxa"/>
            <w:vAlign w:val="center"/>
          </w:tcPr>
          <w:p w:rsidR="008134B7"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 xml:space="preserve">Sở </w:t>
            </w:r>
          </w:p>
          <w:p w:rsidR="008134B7"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KH-ĐT Tp. HCM</w:t>
            </w:r>
          </w:p>
        </w:tc>
        <w:tc>
          <w:tcPr>
            <w:tcW w:w="2312" w:type="dxa"/>
            <w:vAlign w:val="center"/>
          </w:tcPr>
          <w:p w:rsidR="008134B7"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Lô số A77/1 Đường số 7, KCN Vĩnh Lộc, Quận Bình Tân, Tp.HCM</w:t>
            </w:r>
          </w:p>
        </w:tc>
        <w:tc>
          <w:tcPr>
            <w:tcW w:w="1041" w:type="dxa"/>
            <w:vAlign w:val="center"/>
          </w:tcPr>
          <w:p w:rsidR="008134B7" w:rsidRPr="00730A83"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8134B7" w:rsidRDefault="008134B7"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8134B7" w:rsidRDefault="008134B7"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10</w:t>
            </w:r>
          </w:p>
        </w:tc>
        <w:tc>
          <w:tcPr>
            <w:tcW w:w="2836" w:type="dxa"/>
            <w:vAlign w:val="center"/>
          </w:tcPr>
          <w:p w:rsidR="00B43032" w:rsidRDefault="00B43032" w:rsidP="00B43032">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Công ty cổ phần Sợi</w:t>
            </w:r>
            <w:r>
              <w:rPr>
                <w:rFonts w:ascii="Times New Roman" w:hAnsi="Times New Roman"/>
                <w:color w:val="000000"/>
                <w:sz w:val="26"/>
                <w:szCs w:val="26"/>
              </w:rPr>
              <w:br/>
              <w:t xml:space="preserve"> Thế Kỷ</w:t>
            </w:r>
          </w:p>
        </w:tc>
        <w:tc>
          <w:tcPr>
            <w:tcW w:w="1595"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0302018927</w:t>
            </w:r>
          </w:p>
        </w:tc>
        <w:tc>
          <w:tcPr>
            <w:tcW w:w="1416" w:type="dxa"/>
            <w:vAlign w:val="center"/>
          </w:tcPr>
          <w:p w:rsidR="00B43032"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06/07/2012</w:t>
            </w:r>
          </w:p>
        </w:tc>
        <w:tc>
          <w:tcPr>
            <w:tcW w:w="1146" w:type="dxa"/>
            <w:vAlign w:val="center"/>
          </w:tcPr>
          <w:p w:rsidR="00B43032" w:rsidRDefault="00B43032" w:rsidP="00B43032">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 xml:space="preserve">Sở </w:t>
            </w:r>
          </w:p>
          <w:p w:rsidR="00B43032" w:rsidRDefault="00B43032" w:rsidP="00B43032">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KH-ĐT Tp. HCM</w:t>
            </w:r>
          </w:p>
        </w:tc>
        <w:tc>
          <w:tcPr>
            <w:tcW w:w="2312" w:type="dxa"/>
            <w:vAlign w:val="center"/>
          </w:tcPr>
          <w:p w:rsidR="00B43032"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B1-1, KCN Tây Bắc Củ Chi, huyện Củ Chi, TP. HCM</w:t>
            </w:r>
          </w:p>
        </w:tc>
        <w:tc>
          <w:tcPr>
            <w:tcW w:w="1041" w:type="dxa"/>
            <w:vAlign w:val="center"/>
          </w:tcPr>
          <w:p w:rsidR="00B43032"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B43032"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B43032"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11</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Nguyễn Doãn Xã</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Chủ tịch HĐQT</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023743023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08/12/2010</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413-415 Trần Hưng Đạo, Phường 14, Quận 5,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4.300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0,04</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12</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Lê Thị Bé Tám</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Nhân viên</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021056359</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12/7/2007</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413-415 Trần Hưng Đạo, Phường 14, Quận 5,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3.200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0,03</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13</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Thị Hoàng Anh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024350820</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27/11/2006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413-415 Trần Hưng Đạo, Phường 14, Quận 5,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14</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Minh Châu</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025568699</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16/5/2012</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413-415 Trần Hưng Đạo, Phường 14, Quận 5,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15</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Hứa Trọng Nghi</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HĐQT; Giám đốc</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022722018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10/10/2005</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25/8 Bành Văn Trân, Phường 7, Quận Tân Bình,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20.900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0,19</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16</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Võ Quang Châu</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HĐQT</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020610492</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20/11/2002</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127/137A Điện Biên Phủ, P. ĐaKao, Quận 1,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17</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Thị Thước</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020144758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23/02/2010</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127/137A Điện Biên Phủ, P. ĐaKao, Quận 1,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18</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Trần Thị Hoa Liên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021444755</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23/02/2010</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127/137A Điện Biên Phủ, P. ĐaKao, Quận 1,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19</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Võ Quang Ngọc</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024006128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05/3/2002</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127/137A Điện Biên Phủ, P. ĐaKao, Quận 1,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20</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Võ Quang Thông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024087605</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11/3/2003</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127/137A Điện Biên Phủ, P. ĐaKao, Quận 1,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21</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Hà Thanh Trung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HĐQT</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020588210</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17/3/2009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48 Trần Quang Diệu, Phường 14, Quận 3.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22</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Bùi Thị Phụng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020039706</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17/5/2005</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48 Trần Quang Diệu, Phường 14, Quận 3.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23</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Hà Thanh Sĩ Nguyên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025175618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07/11/2009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48 Trần Quang Diệu, Phường 14, Quận 3.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24</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Bùi Việt</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014C000008</w:t>
            </w: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HĐQT</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021563569</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14/3/2006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Số 10 Mỹ Văn 2, Phú Mỹ Hưng, Q.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25</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Đặng Thị Thục Vinh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020131136</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25/01/1996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Số 8 Mỹ Văn 1, Phú Mỹ Hưng, Quận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26</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Nguyễn Thị Hồng Anh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024566838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08/06/2006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Số 10 Mỹ Văn 2, Phú Mỹ Hưng, Q.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27</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Bùi Minh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Số 10 Mỹ Văn 2, Phú Mỹ Hưng, Q.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28</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Bùi Anh Mai</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Số 10 Mỹ Văn 2, Phú Mỹ Hưng, Q.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29</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Bùi An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Số 10 Mỹ Văn 2, Phú Mỹ Hưng, Q.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30</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Bùi Tường Vi</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022618981</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04/01/2005</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151E Hai Bà Trưng, Quận 3,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31</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Bùi Văn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023284885</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07/01/2008</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521/56 Xô Viết Nghệ Tĩnh, Phường 26, Q. Bình Thạnh,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32</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Bùi Thanh Vân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023841404</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18/09/2001</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1068/18/20 Âu Cơ, Phường 14, Q. Tân Bình,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33</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Cao Thanh Định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HĐQT</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022863763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04/5/2000</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B68 Nam Thông 2, Phú Mỹ Hưng, P. Tân Phú, Quận 7, TP.HCM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34</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Võ Nhật Trân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Phó Giám đốc</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023696234</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12/01/1999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sz w:val="26"/>
              </w:rPr>
              <w:t>32/4 Khánh Hội, Phường 4, Quận 4,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1.300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0,01</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35</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Huỳnh Thị Ngọc Hà</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Nhân viên</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022701250</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15/3/2008</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sz w:val="26"/>
              </w:rPr>
            </w:pPr>
            <w:r w:rsidRPr="007F3C90">
              <w:rPr>
                <w:rFonts w:ascii="Times New Roman" w:hAnsi="Times New Roman"/>
                <w:sz w:val="26"/>
              </w:rPr>
              <w:t>32/4 Khánh Hội, Phường 4, Quận 4,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0,01</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36</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Võ Khánh Hân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sz w:val="26"/>
              </w:rPr>
            </w:pPr>
            <w:r w:rsidRPr="007F3C90">
              <w:rPr>
                <w:rFonts w:ascii="Times New Roman" w:hAnsi="Times New Roman"/>
                <w:sz w:val="26"/>
              </w:rPr>
              <w:t>32/4 Khánh Hội, Phường 4, Quận 4,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37</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Võ Thị Kim Loan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Nhân viên</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025071166</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08/4/2009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sz w:val="26"/>
              </w:rPr>
            </w:pPr>
            <w:r w:rsidRPr="007F3C90">
              <w:rPr>
                <w:rFonts w:ascii="Times New Roman" w:hAnsi="Times New Roman"/>
                <w:sz w:val="26"/>
              </w:rPr>
              <w:t>32/4 Khánh Hội, Phường 4, Quận 4,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800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0,01</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38</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Phạm Chí Thiện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014C007298</w:t>
            </w: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Phó Giám đốc</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022235994</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28/3/2002</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0,01</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39</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Từ Thị Quỳnh Anh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40</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Phạm Thị Phương Quỳnh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41</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Phạm Minh Nhật</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42</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Phạm Thị  Huyền Vi</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43</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Phạm Thị Anh Thư</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44</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Phạm Quốc Anh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Phạm Quốc Cường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635 Lê Hồng Phong,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45</w:t>
            </w:r>
          </w:p>
        </w:tc>
        <w:tc>
          <w:tcPr>
            <w:tcW w:w="2836" w:type="dxa"/>
            <w:vAlign w:val="center"/>
          </w:tcPr>
          <w:p w:rsidR="00B43032" w:rsidRPr="007F3C90" w:rsidRDefault="00B43032" w:rsidP="008134B7">
            <w:pPr>
              <w:pStyle w:val="BodyText"/>
              <w:spacing w:before="110" w:after="110"/>
              <w:ind w:right="-57"/>
              <w:jc w:val="left"/>
              <w:rPr>
                <w:rFonts w:ascii="Times New Roman" w:hAnsi="Times New Roman"/>
                <w:color w:val="000000"/>
                <w:sz w:val="26"/>
                <w:szCs w:val="26"/>
              </w:rPr>
            </w:pPr>
            <w:r w:rsidRPr="007F3C90">
              <w:rPr>
                <w:rFonts w:ascii="Times New Roman" w:hAnsi="Times New Roman"/>
                <w:color w:val="000000"/>
                <w:sz w:val="26"/>
                <w:szCs w:val="26"/>
              </w:rPr>
              <w:t>Lê Thị Kim Thúy</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Kế toán trưởng</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022693962</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06/02/2008</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156/12  KP4, Phường Bình Thuận, Quận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46</w:t>
            </w:r>
          </w:p>
        </w:tc>
        <w:tc>
          <w:tcPr>
            <w:tcW w:w="2836" w:type="dxa"/>
            <w:vAlign w:val="center"/>
          </w:tcPr>
          <w:p w:rsidR="00B43032" w:rsidRPr="00730A83" w:rsidRDefault="00B43032" w:rsidP="00B43032">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Lê Anh Môn</w:t>
            </w:r>
          </w:p>
        </w:tc>
        <w:tc>
          <w:tcPr>
            <w:tcW w:w="1595"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022693963</w:t>
            </w:r>
          </w:p>
        </w:tc>
        <w:tc>
          <w:tcPr>
            <w:tcW w:w="1416"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02/11/2004</w:t>
            </w:r>
          </w:p>
        </w:tc>
        <w:tc>
          <w:tcPr>
            <w:tcW w:w="1146"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Tp. HCM</w:t>
            </w:r>
          </w:p>
        </w:tc>
        <w:tc>
          <w:tcPr>
            <w:tcW w:w="2312"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156/12 KP4, P.Bình Thuận, Quận 7, TP. HCM</w:t>
            </w:r>
          </w:p>
        </w:tc>
        <w:tc>
          <w:tcPr>
            <w:tcW w:w="1041"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B43032" w:rsidRPr="00730A83"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47</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Bùi Thị Vân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022077099</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26/10/2004</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293 Trần Xuân Soạn,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48</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Vũ Trung Thể</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024817753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22/02/2008</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156/12  KP4, Phường Bình Thuận, Quận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49</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Vũ Sơn Trang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293 Trần Xuân Soạn,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50</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Vũ Sinh Hưởng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293 Trần Xuân Soạn,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51</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Lê Anh Nam</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022887021</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16/8/2008</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156/12  KP4, Phường Bình Thuận, Quận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52</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Lê Phương Dung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023294476</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30/11/2007</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156/12  KP4, Phường Bình Thuận, Quận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53</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Bà Phạm Minh Hồng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Trưởng Ban Kiểm soát</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023187993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29/7/2010</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18A Trần Xuân Soạn, P. Tân Hưng, Quận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54</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Phạm Nguyễn Tô</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024638102</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22/9/2006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30/7/21 Lâm Văn Bền,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55</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Lê Thị Hương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024638103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22/9/2006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30/7/21 Lâm Văn Bền,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56</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Phạm Hồ Hải</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010693269</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20/01/2000</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30/7/21 Lâm Văn Bền,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57</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Phạm Văn Hiền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024638104</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22/9/2006</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30/7/21 Lâm Văn Bền, P. Tân Kiểng,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58</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An Tế</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021144295</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14/3/2007</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18A Trần Xuân Soạn, phường Tân Thuận Tây,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59</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An Vĩnh Phúc</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18A Trần Xuân Soạn, phường Tân Thuận Tây,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60</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Thục Đoan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18A Trần Xuân Soạn, phường Tân Thuận Tây, Quận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61</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Bà Võ Thị Cẩm Tú</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BKS</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023065148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02/02/2012</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6/1 Thống Nhất, P.16, Q. Gò Vấp,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62</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Nguyễn Thị Hồng Vân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020916035</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10/5/2012</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114/106/8/11 Phú Thọ Hòa, Phường Phú Thọ Hòa, Quận Tân Phú,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63</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Phạm Chí Hiếu</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024364021</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11/3/2009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6/1 Thống Nhất, P.16, Q. Gò Vấp,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64</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Phạm Quốc Đạt</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6/1 Thống Nhất, P.16, Q. Gò Vấp,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65</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Phạm Tú Uyên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6/1 Thống Nhất, P.16, Q. Gò Vấp,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66</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Võ Thị Cẩm Thúy</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023065298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18/6/2003</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114/106/8/11 Phú Thọ Hòa, Phường Phú Thọ Hòa, Quận Tân Phú,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67</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Võ Nhật Tiến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023463493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20/10/2009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114/106/8/11 Phú Thọ Hòa, Phường Phú Thọ Hòa, Quận Tân Phú,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68</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Lê Hữu Dương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BKS</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022105838</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12/6/2007</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358/2/13 Cách Mạng tháng 8, Phường 10,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1.200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0,01</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69</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Vũ Thị Kim Luân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Phó trưởng phòng KHVTTH</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022992117</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11/11/2009</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358/2/13 Cách Mạng tháng 8, Phường 10, Quận 10,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1.000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0,01</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t>70</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Nguyễn Thị Ngọc Linh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014C002102</w:t>
            </w: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BKS</w:t>
            </w:r>
          </w:p>
        </w:tc>
        <w:tc>
          <w:tcPr>
            <w:tcW w:w="1487"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012545593</w:t>
            </w:r>
          </w:p>
        </w:tc>
        <w:tc>
          <w:tcPr>
            <w:tcW w:w="141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14/02/2008</w:t>
            </w:r>
          </w:p>
        </w:tc>
        <w:tc>
          <w:tcPr>
            <w:tcW w:w="1146"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w:t>
            </w:r>
          </w:p>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TP Hà Nội</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1225/24/9 Huỳnh Tấn Phát, KP 4, P.Phú Thuận, Q. 7, Tp. HCM</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sidRPr="007F3C90">
              <w:rPr>
                <w:b w:val="0"/>
                <w:color w:val="000000"/>
                <w:sz w:val="22"/>
                <w:szCs w:val="22"/>
              </w:rPr>
              <w:lastRenderedPageBreak/>
              <w:t>71</w:t>
            </w:r>
          </w:p>
        </w:tc>
        <w:tc>
          <w:tcPr>
            <w:tcW w:w="2836" w:type="dxa"/>
            <w:vAlign w:val="center"/>
          </w:tcPr>
          <w:p w:rsidR="00B43032" w:rsidRPr="007F3C90" w:rsidRDefault="00B43032"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Nguyễn Đức Hiền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010402098</w:t>
            </w:r>
          </w:p>
        </w:tc>
        <w:tc>
          <w:tcPr>
            <w:tcW w:w="1416" w:type="dxa"/>
            <w:vAlign w:val="center"/>
          </w:tcPr>
          <w:p w:rsidR="00B43032"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20/11/2002</w:t>
            </w:r>
          </w:p>
        </w:tc>
        <w:tc>
          <w:tcPr>
            <w:tcW w:w="1146" w:type="dxa"/>
            <w:vAlign w:val="center"/>
          </w:tcPr>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w:t>
            </w:r>
          </w:p>
          <w:p w:rsidR="00B43032"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TP Hà Nội</w:t>
            </w:r>
          </w:p>
        </w:tc>
        <w:tc>
          <w:tcPr>
            <w:tcW w:w="2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Số 4 ngách 50/6, Chính Kinh, Nhân Chính, Thanh Xuân, Hà Nội</w:t>
            </w:r>
          </w:p>
        </w:tc>
        <w:tc>
          <w:tcPr>
            <w:tcW w:w="1041" w:type="dxa"/>
            <w:vAlign w:val="center"/>
          </w:tcPr>
          <w:p w:rsidR="00B43032"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B43032"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sidRPr="007F3C90">
              <w:rPr>
                <w:b w:val="0"/>
                <w:color w:val="000000"/>
                <w:sz w:val="22"/>
                <w:szCs w:val="22"/>
              </w:rPr>
              <w:t>72</w:t>
            </w:r>
          </w:p>
        </w:tc>
        <w:tc>
          <w:tcPr>
            <w:tcW w:w="2836" w:type="dxa"/>
            <w:vAlign w:val="center"/>
          </w:tcPr>
          <w:p w:rsidR="0025441A" w:rsidRDefault="0025441A"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Nguyễn Thị Á</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012545597</w:t>
            </w:r>
          </w:p>
        </w:tc>
        <w:tc>
          <w:tcPr>
            <w:tcW w:w="141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30/08/2002</w:t>
            </w:r>
          </w:p>
        </w:tc>
        <w:tc>
          <w:tcPr>
            <w:tcW w:w="1146" w:type="dxa"/>
            <w:vAlign w:val="center"/>
          </w:tcPr>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w:t>
            </w:r>
          </w:p>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TP Hà Nội</w:t>
            </w: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Số 4 ngách 50/6, Chính Kinh, Nhân Chính, Thanh Xuân, Hà Nội</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sidRPr="007F3C90">
              <w:rPr>
                <w:b w:val="0"/>
                <w:color w:val="000000"/>
                <w:sz w:val="22"/>
                <w:szCs w:val="22"/>
              </w:rPr>
              <w:t>73</w:t>
            </w:r>
          </w:p>
        </w:tc>
        <w:tc>
          <w:tcPr>
            <w:tcW w:w="2836" w:type="dxa"/>
            <w:vAlign w:val="center"/>
          </w:tcPr>
          <w:p w:rsidR="0025441A" w:rsidRDefault="0025441A"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Lê Đức Giang</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025051863</w:t>
            </w:r>
          </w:p>
        </w:tc>
        <w:tc>
          <w:tcPr>
            <w:tcW w:w="141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09/05/2009</w:t>
            </w:r>
          </w:p>
        </w:tc>
        <w:tc>
          <w:tcPr>
            <w:tcW w:w="114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1225/24/9 Huỳnh Tấn Phát, KP 4, P.Phú Thuận, Q. 7, Tp. HCM</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sidRPr="007F3C90">
              <w:rPr>
                <w:b w:val="0"/>
                <w:color w:val="000000"/>
                <w:sz w:val="22"/>
                <w:szCs w:val="22"/>
              </w:rPr>
              <w:t>74</w:t>
            </w:r>
          </w:p>
        </w:tc>
        <w:tc>
          <w:tcPr>
            <w:tcW w:w="2836" w:type="dxa"/>
            <w:vAlign w:val="center"/>
          </w:tcPr>
          <w:p w:rsidR="0025441A" w:rsidRDefault="0025441A"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Lê Minh Ngọc</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1225/24/9 Huỳnh Tấn Phát, KP 4, P.Phú Thuận, Q. 7, Tp. HCM</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sidRPr="007F3C90">
              <w:rPr>
                <w:b w:val="0"/>
                <w:color w:val="000000"/>
                <w:sz w:val="22"/>
                <w:szCs w:val="22"/>
              </w:rPr>
              <w:t>75</w:t>
            </w:r>
          </w:p>
        </w:tc>
        <w:tc>
          <w:tcPr>
            <w:tcW w:w="2836" w:type="dxa"/>
            <w:vAlign w:val="center"/>
          </w:tcPr>
          <w:p w:rsidR="0025441A" w:rsidRDefault="0025441A"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Lê Minh Khuê</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1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14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1225/24/9 Huỳnh Tấn Phát, KP 4, P.Phú Thuận, Q. 7, Tp. HCM</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sidRPr="007F3C90">
              <w:rPr>
                <w:b w:val="0"/>
                <w:color w:val="000000"/>
                <w:sz w:val="22"/>
                <w:szCs w:val="22"/>
              </w:rPr>
              <w:t>76</w:t>
            </w:r>
          </w:p>
        </w:tc>
        <w:tc>
          <w:tcPr>
            <w:tcW w:w="2836" w:type="dxa"/>
            <w:vAlign w:val="center"/>
          </w:tcPr>
          <w:p w:rsidR="0025441A" w:rsidRDefault="0025441A"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Nguyễn Thị Ngọc Mai</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012545581</w:t>
            </w:r>
          </w:p>
        </w:tc>
        <w:tc>
          <w:tcPr>
            <w:tcW w:w="1416" w:type="dxa"/>
            <w:vAlign w:val="center"/>
          </w:tcPr>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30/08/2002</w:t>
            </w:r>
          </w:p>
        </w:tc>
        <w:tc>
          <w:tcPr>
            <w:tcW w:w="1146" w:type="dxa"/>
            <w:vAlign w:val="center"/>
          </w:tcPr>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w:t>
            </w:r>
          </w:p>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TP Hà Nội</w:t>
            </w: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Số 4 ngách 50/6, Chính Kinh, Nhân Chính, Thanh Xuân, Hà Nội</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Pr>
                <w:b w:val="0"/>
                <w:color w:val="000000"/>
                <w:sz w:val="22"/>
                <w:szCs w:val="22"/>
              </w:rPr>
              <w:t>77</w:t>
            </w:r>
          </w:p>
        </w:tc>
        <w:tc>
          <w:tcPr>
            <w:tcW w:w="2836" w:type="dxa"/>
            <w:vAlign w:val="center"/>
          </w:tcPr>
          <w:p w:rsidR="0025441A" w:rsidRDefault="0025441A" w:rsidP="008134B7">
            <w:pPr>
              <w:pStyle w:val="BodyText"/>
              <w:spacing w:before="110" w:after="110"/>
              <w:ind w:left="-57" w:right="-57"/>
              <w:jc w:val="left"/>
              <w:rPr>
                <w:rFonts w:ascii="Times New Roman" w:hAnsi="Times New Roman"/>
                <w:color w:val="000000"/>
                <w:sz w:val="26"/>
                <w:szCs w:val="26"/>
              </w:rPr>
            </w:pPr>
            <w:r>
              <w:rPr>
                <w:rFonts w:ascii="Times New Roman" w:hAnsi="Times New Roman"/>
                <w:color w:val="000000"/>
                <w:sz w:val="26"/>
                <w:szCs w:val="26"/>
              </w:rPr>
              <w:t>Nguyễn Hiền Nhân</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012545582</w:t>
            </w:r>
          </w:p>
        </w:tc>
        <w:tc>
          <w:tcPr>
            <w:tcW w:w="141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30/08/2002</w:t>
            </w:r>
          </w:p>
        </w:tc>
        <w:tc>
          <w:tcPr>
            <w:tcW w:w="1146" w:type="dxa"/>
            <w:vAlign w:val="center"/>
          </w:tcPr>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w:t>
            </w:r>
          </w:p>
          <w:p w:rsidR="0025441A" w:rsidRPr="007F3C90" w:rsidRDefault="0025441A" w:rsidP="0025441A">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TP Hà Nội</w:t>
            </w: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Số 4 ngách 50/6, Chính Kinh, Nhân Chính, Thanh Xuân, Hà Nội</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Pr>
                <w:b w:val="0"/>
                <w:color w:val="000000"/>
                <w:sz w:val="22"/>
                <w:szCs w:val="22"/>
              </w:rPr>
              <w:lastRenderedPageBreak/>
              <w:t>78</w:t>
            </w:r>
          </w:p>
        </w:tc>
        <w:tc>
          <w:tcPr>
            <w:tcW w:w="2836" w:type="dxa"/>
            <w:vAlign w:val="center"/>
          </w:tcPr>
          <w:p w:rsidR="0025441A" w:rsidRPr="007F3C90" w:rsidRDefault="0025441A" w:rsidP="008134B7">
            <w:pPr>
              <w:pStyle w:val="BodyText"/>
              <w:spacing w:before="110" w:after="110"/>
              <w:ind w:left="-57" w:right="-57"/>
              <w:jc w:val="left"/>
              <w:rPr>
                <w:rFonts w:ascii="Times New Roman" w:hAnsi="Times New Roman"/>
                <w:color w:val="000000"/>
                <w:sz w:val="26"/>
                <w:szCs w:val="26"/>
              </w:rPr>
            </w:pPr>
            <w:r w:rsidRPr="007F3C90">
              <w:rPr>
                <w:rFonts w:ascii="Times New Roman" w:hAnsi="Times New Roman"/>
                <w:color w:val="000000"/>
                <w:sz w:val="26"/>
                <w:szCs w:val="26"/>
              </w:rPr>
              <w:t>Lê Thị Thu Trang</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014C000045</w:t>
            </w: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TV BKS</w:t>
            </w:r>
          </w:p>
        </w:tc>
        <w:tc>
          <w:tcPr>
            <w:tcW w:w="1487"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025362646</w:t>
            </w:r>
          </w:p>
        </w:tc>
        <w:tc>
          <w:tcPr>
            <w:tcW w:w="141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22/9/2010</w:t>
            </w:r>
          </w:p>
        </w:tc>
        <w:tc>
          <w:tcPr>
            <w:tcW w:w="1146"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Công an  TP.HCM</w:t>
            </w:r>
          </w:p>
        </w:tc>
        <w:tc>
          <w:tcPr>
            <w:tcW w:w="2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3.09 Cao ốc Khang Phú, 67 Huỳnh Thiện Lộc, P. Hòa Thạnh, Q, Tân Phú, TP. HCM</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25441A" w:rsidRPr="007F3C90" w:rsidTr="00B43032">
        <w:trPr>
          <w:cantSplit/>
          <w:tblHeader/>
        </w:trPr>
        <w:tc>
          <w:tcPr>
            <w:tcW w:w="567" w:type="dxa"/>
            <w:vAlign w:val="center"/>
          </w:tcPr>
          <w:p w:rsidR="0025441A" w:rsidRPr="007F3C90" w:rsidRDefault="0025441A" w:rsidP="002817A8">
            <w:pPr>
              <w:spacing w:before="110" w:after="110"/>
              <w:rPr>
                <w:b w:val="0"/>
                <w:color w:val="000000"/>
                <w:sz w:val="22"/>
                <w:szCs w:val="22"/>
              </w:rPr>
            </w:pPr>
            <w:r>
              <w:rPr>
                <w:b w:val="0"/>
                <w:color w:val="000000"/>
                <w:sz w:val="22"/>
                <w:szCs w:val="22"/>
              </w:rPr>
              <w:t>78</w:t>
            </w:r>
          </w:p>
        </w:tc>
        <w:tc>
          <w:tcPr>
            <w:tcW w:w="2836" w:type="dxa"/>
            <w:vAlign w:val="center"/>
          </w:tcPr>
          <w:p w:rsidR="0025441A" w:rsidRPr="007F3C90" w:rsidRDefault="0025441A" w:rsidP="008134B7">
            <w:pPr>
              <w:spacing w:before="110" w:after="110"/>
              <w:jc w:val="left"/>
              <w:rPr>
                <w:b w:val="0"/>
                <w:color w:val="000000"/>
                <w:sz w:val="22"/>
                <w:szCs w:val="22"/>
              </w:rPr>
            </w:pPr>
            <w:r w:rsidRPr="007F3C90">
              <w:rPr>
                <w:b w:val="0"/>
                <w:color w:val="000000"/>
                <w:sz w:val="22"/>
                <w:szCs w:val="22"/>
              </w:rPr>
              <w:t>Lê Quốc Hiếu</w:t>
            </w:r>
          </w:p>
        </w:tc>
        <w:tc>
          <w:tcPr>
            <w:tcW w:w="1595"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5441A" w:rsidRPr="007F3C90" w:rsidRDefault="0025441A" w:rsidP="008134B7">
            <w:pPr>
              <w:spacing w:before="110" w:after="110"/>
              <w:rPr>
                <w:b w:val="0"/>
                <w:color w:val="000000"/>
                <w:sz w:val="22"/>
                <w:szCs w:val="22"/>
              </w:rPr>
            </w:pPr>
            <w:r w:rsidRPr="007F3C90">
              <w:rPr>
                <w:b w:val="0"/>
                <w:color w:val="000000"/>
                <w:sz w:val="22"/>
                <w:szCs w:val="22"/>
              </w:rPr>
              <w:t>025362645</w:t>
            </w:r>
          </w:p>
        </w:tc>
        <w:tc>
          <w:tcPr>
            <w:tcW w:w="1416" w:type="dxa"/>
            <w:vAlign w:val="center"/>
          </w:tcPr>
          <w:p w:rsidR="0025441A" w:rsidRPr="007F3C90" w:rsidRDefault="0025441A" w:rsidP="008134B7">
            <w:pPr>
              <w:spacing w:before="110" w:after="110"/>
              <w:rPr>
                <w:b w:val="0"/>
                <w:color w:val="000000"/>
                <w:sz w:val="22"/>
                <w:szCs w:val="22"/>
              </w:rPr>
            </w:pPr>
            <w:r w:rsidRPr="007F3C90">
              <w:rPr>
                <w:b w:val="0"/>
                <w:color w:val="000000"/>
                <w:sz w:val="22"/>
                <w:szCs w:val="22"/>
              </w:rPr>
              <w:t>22/09/2010</w:t>
            </w:r>
          </w:p>
        </w:tc>
        <w:tc>
          <w:tcPr>
            <w:tcW w:w="1146" w:type="dxa"/>
            <w:vAlign w:val="center"/>
          </w:tcPr>
          <w:p w:rsidR="0025441A" w:rsidRPr="007F3C90" w:rsidRDefault="0025441A" w:rsidP="008134B7">
            <w:pPr>
              <w:spacing w:before="110" w:after="110"/>
              <w:rPr>
                <w:b w:val="0"/>
                <w:color w:val="000000"/>
                <w:sz w:val="22"/>
                <w:szCs w:val="22"/>
              </w:rPr>
            </w:pPr>
            <w:r w:rsidRPr="007F3C90">
              <w:rPr>
                <w:b w:val="0"/>
                <w:color w:val="000000"/>
                <w:sz w:val="22"/>
                <w:szCs w:val="22"/>
              </w:rPr>
              <w:t>CA. Tp HCM</w:t>
            </w:r>
          </w:p>
        </w:tc>
        <w:tc>
          <w:tcPr>
            <w:tcW w:w="2312" w:type="dxa"/>
            <w:vAlign w:val="center"/>
          </w:tcPr>
          <w:p w:rsidR="0025441A" w:rsidRPr="007F3C90" w:rsidRDefault="0025441A" w:rsidP="008134B7">
            <w:pPr>
              <w:spacing w:before="110" w:after="110"/>
              <w:rPr>
                <w:b w:val="0"/>
                <w:color w:val="000000"/>
                <w:sz w:val="22"/>
                <w:szCs w:val="22"/>
              </w:rPr>
            </w:pPr>
            <w:r w:rsidRPr="007F3C90">
              <w:rPr>
                <w:b w:val="0"/>
                <w:color w:val="000000"/>
                <w:sz w:val="22"/>
                <w:szCs w:val="22"/>
              </w:rPr>
              <w:t>3.09 Chung cư Khang Phú, 67 Huỳnh Thiện Lộc, phường Hòa Thạnh, quận Tân Phú, TP. HCM</w:t>
            </w:r>
          </w:p>
        </w:tc>
        <w:tc>
          <w:tcPr>
            <w:tcW w:w="1041"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1314" w:type="dxa"/>
            <w:vAlign w:val="center"/>
          </w:tcPr>
          <w:p w:rsidR="0025441A" w:rsidRPr="007F3C90" w:rsidRDefault="0025441A" w:rsidP="002817A8">
            <w:pPr>
              <w:pStyle w:val="BodyText"/>
              <w:spacing w:before="110" w:after="110"/>
              <w:ind w:left="-57" w:right="-57"/>
              <w:jc w:val="center"/>
              <w:rPr>
                <w:rFonts w:ascii="Times New Roman" w:hAnsi="Times New Roman"/>
                <w:color w:val="000000"/>
                <w:sz w:val="26"/>
                <w:szCs w:val="26"/>
              </w:rPr>
            </w:pPr>
            <w:r>
              <w:rPr>
                <w:rFonts w:ascii="Times New Roman" w:hAnsi="Times New Roman"/>
                <w:color w:val="000000"/>
                <w:sz w:val="26"/>
                <w:szCs w:val="26"/>
              </w:rPr>
              <w:t>0</w:t>
            </w:r>
          </w:p>
        </w:tc>
        <w:tc>
          <w:tcPr>
            <w:tcW w:w="903" w:type="dxa"/>
            <w:vAlign w:val="center"/>
          </w:tcPr>
          <w:p w:rsidR="0025441A" w:rsidRPr="007F3C90" w:rsidRDefault="0025441A"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Pr>
                <w:b w:val="0"/>
                <w:color w:val="000000"/>
                <w:sz w:val="22"/>
                <w:szCs w:val="22"/>
              </w:rPr>
              <w:t>79</w:t>
            </w:r>
          </w:p>
        </w:tc>
        <w:tc>
          <w:tcPr>
            <w:tcW w:w="2836" w:type="dxa"/>
            <w:vAlign w:val="center"/>
          </w:tcPr>
          <w:p w:rsidR="00B43032" w:rsidRPr="007F3C90" w:rsidRDefault="00B43032" w:rsidP="008134B7">
            <w:pPr>
              <w:spacing w:before="110" w:after="110"/>
              <w:jc w:val="left"/>
              <w:rPr>
                <w:b w:val="0"/>
                <w:color w:val="000000"/>
                <w:sz w:val="22"/>
                <w:szCs w:val="22"/>
              </w:rPr>
            </w:pPr>
            <w:r w:rsidRPr="007F3C90">
              <w:rPr>
                <w:b w:val="0"/>
                <w:color w:val="000000"/>
                <w:sz w:val="22"/>
                <w:szCs w:val="22"/>
              </w:rPr>
              <w:t>Lê Bá Mẫn</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210251294</w:t>
            </w:r>
          </w:p>
        </w:tc>
        <w:tc>
          <w:tcPr>
            <w:tcW w:w="141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17/09/2002</w:t>
            </w:r>
          </w:p>
        </w:tc>
        <w:tc>
          <w:tcPr>
            <w:tcW w:w="114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CA. Quảng Ngãi</w:t>
            </w:r>
          </w:p>
        </w:tc>
        <w:tc>
          <w:tcPr>
            <w:tcW w:w="2312"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 xml:space="preserve">Tổ 18, </w:t>
            </w:r>
            <w:r>
              <w:rPr>
                <w:b w:val="0"/>
                <w:color w:val="000000"/>
                <w:sz w:val="22"/>
                <w:szCs w:val="22"/>
              </w:rPr>
              <w:t>P</w:t>
            </w:r>
            <w:r w:rsidRPr="007F3C90">
              <w:rPr>
                <w:b w:val="0"/>
                <w:color w:val="000000"/>
                <w:sz w:val="22"/>
                <w:szCs w:val="22"/>
              </w:rPr>
              <w:t>. Trần Phú, Quảng Ngãi</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Pr>
                <w:b w:val="0"/>
                <w:color w:val="000000"/>
                <w:sz w:val="22"/>
                <w:szCs w:val="22"/>
              </w:rPr>
              <w:t>80</w:t>
            </w:r>
          </w:p>
        </w:tc>
        <w:tc>
          <w:tcPr>
            <w:tcW w:w="2836" w:type="dxa"/>
            <w:vAlign w:val="center"/>
          </w:tcPr>
          <w:p w:rsidR="00B43032" w:rsidRPr="007F3C90" w:rsidRDefault="00B43032" w:rsidP="008134B7">
            <w:pPr>
              <w:spacing w:before="110" w:after="110"/>
              <w:jc w:val="left"/>
              <w:rPr>
                <w:b w:val="0"/>
                <w:color w:val="000000"/>
                <w:sz w:val="22"/>
                <w:szCs w:val="22"/>
              </w:rPr>
            </w:pPr>
            <w:r w:rsidRPr="007F3C90">
              <w:rPr>
                <w:b w:val="0"/>
                <w:color w:val="000000"/>
                <w:sz w:val="22"/>
                <w:szCs w:val="22"/>
              </w:rPr>
              <w:t>Đỗ Thị Đồng</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210251246</w:t>
            </w:r>
          </w:p>
        </w:tc>
        <w:tc>
          <w:tcPr>
            <w:tcW w:w="141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04/07/2009</w:t>
            </w:r>
          </w:p>
        </w:tc>
        <w:tc>
          <w:tcPr>
            <w:tcW w:w="114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CA. Quảng Ngãi</w:t>
            </w:r>
          </w:p>
        </w:tc>
        <w:tc>
          <w:tcPr>
            <w:tcW w:w="2312"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 xml:space="preserve">Tổ 18, </w:t>
            </w:r>
            <w:r>
              <w:rPr>
                <w:b w:val="0"/>
                <w:color w:val="000000"/>
                <w:sz w:val="22"/>
                <w:szCs w:val="22"/>
              </w:rPr>
              <w:t>P</w:t>
            </w:r>
            <w:r w:rsidRPr="007F3C90">
              <w:rPr>
                <w:b w:val="0"/>
                <w:color w:val="000000"/>
                <w:sz w:val="22"/>
                <w:szCs w:val="22"/>
              </w:rPr>
              <w:t>. Trần Phú, Quảng Ngãi</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Pr>
                <w:b w:val="0"/>
                <w:color w:val="000000"/>
                <w:sz w:val="22"/>
                <w:szCs w:val="22"/>
              </w:rPr>
              <w:t>81</w:t>
            </w:r>
          </w:p>
        </w:tc>
        <w:tc>
          <w:tcPr>
            <w:tcW w:w="2836" w:type="dxa"/>
            <w:vAlign w:val="center"/>
          </w:tcPr>
          <w:p w:rsidR="00B43032" w:rsidRPr="007F3C90" w:rsidRDefault="00B43032" w:rsidP="008134B7">
            <w:pPr>
              <w:spacing w:before="110" w:after="110"/>
              <w:jc w:val="left"/>
              <w:rPr>
                <w:b w:val="0"/>
                <w:color w:val="000000"/>
                <w:sz w:val="22"/>
                <w:szCs w:val="22"/>
              </w:rPr>
            </w:pPr>
            <w:r w:rsidRPr="007F3C90">
              <w:rPr>
                <w:b w:val="0"/>
                <w:color w:val="000000"/>
                <w:sz w:val="22"/>
                <w:szCs w:val="22"/>
              </w:rPr>
              <w:t>Lê Thị Thu Tâm</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211177543</w:t>
            </w:r>
          </w:p>
        </w:tc>
        <w:tc>
          <w:tcPr>
            <w:tcW w:w="141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14/10/2003</w:t>
            </w:r>
          </w:p>
        </w:tc>
        <w:tc>
          <w:tcPr>
            <w:tcW w:w="114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CA</w:t>
            </w:r>
            <w:r>
              <w:rPr>
                <w:b w:val="0"/>
                <w:color w:val="000000"/>
                <w:sz w:val="22"/>
                <w:szCs w:val="22"/>
              </w:rPr>
              <w:t xml:space="preserve">. </w:t>
            </w:r>
            <w:r w:rsidRPr="007F3C90">
              <w:rPr>
                <w:b w:val="0"/>
                <w:color w:val="000000"/>
                <w:sz w:val="22"/>
                <w:szCs w:val="22"/>
              </w:rPr>
              <w:t>Quảng Ngãi</w:t>
            </w:r>
          </w:p>
        </w:tc>
        <w:tc>
          <w:tcPr>
            <w:tcW w:w="2312"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396 Nguyễn Trãi, Quảng Ngãi</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2817A8">
            <w:pPr>
              <w:spacing w:before="110" w:after="110"/>
              <w:rPr>
                <w:b w:val="0"/>
                <w:color w:val="000000"/>
                <w:sz w:val="22"/>
                <w:szCs w:val="22"/>
              </w:rPr>
            </w:pPr>
            <w:r>
              <w:rPr>
                <w:b w:val="0"/>
                <w:color w:val="000000"/>
                <w:sz w:val="22"/>
                <w:szCs w:val="22"/>
              </w:rPr>
              <w:t>82</w:t>
            </w:r>
          </w:p>
        </w:tc>
        <w:tc>
          <w:tcPr>
            <w:tcW w:w="2836" w:type="dxa"/>
            <w:vAlign w:val="center"/>
          </w:tcPr>
          <w:p w:rsidR="00B43032" w:rsidRPr="007F3C90" w:rsidRDefault="00B43032" w:rsidP="008134B7">
            <w:pPr>
              <w:spacing w:before="110" w:after="110"/>
              <w:jc w:val="left"/>
              <w:rPr>
                <w:b w:val="0"/>
                <w:color w:val="000000"/>
                <w:sz w:val="22"/>
                <w:szCs w:val="22"/>
              </w:rPr>
            </w:pPr>
            <w:r w:rsidRPr="007F3C90">
              <w:rPr>
                <w:b w:val="0"/>
                <w:color w:val="000000"/>
                <w:sz w:val="22"/>
                <w:szCs w:val="22"/>
              </w:rPr>
              <w:t>Lê Bá Trí</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211903088</w:t>
            </w:r>
          </w:p>
        </w:tc>
        <w:tc>
          <w:tcPr>
            <w:tcW w:w="141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08/08/2002</w:t>
            </w:r>
          </w:p>
        </w:tc>
        <w:tc>
          <w:tcPr>
            <w:tcW w:w="114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CA. Quảng Ngãi</w:t>
            </w:r>
          </w:p>
        </w:tc>
        <w:tc>
          <w:tcPr>
            <w:tcW w:w="2312" w:type="dxa"/>
            <w:vAlign w:val="center"/>
          </w:tcPr>
          <w:p w:rsidR="00B43032" w:rsidRPr="007F3C90" w:rsidRDefault="00B43032" w:rsidP="008134B7">
            <w:pPr>
              <w:spacing w:before="110" w:after="110"/>
              <w:rPr>
                <w:b w:val="0"/>
                <w:color w:val="000000"/>
                <w:sz w:val="22"/>
                <w:szCs w:val="22"/>
              </w:rPr>
            </w:pPr>
            <w:r>
              <w:rPr>
                <w:b w:val="0"/>
                <w:color w:val="000000"/>
                <w:sz w:val="22"/>
                <w:szCs w:val="22"/>
              </w:rPr>
              <w:t>Tổ 18, P</w:t>
            </w:r>
            <w:r w:rsidRPr="007F3C90">
              <w:rPr>
                <w:b w:val="0"/>
                <w:color w:val="000000"/>
                <w:sz w:val="22"/>
                <w:szCs w:val="22"/>
              </w:rPr>
              <w:t>. Trần Phú, Quảng Ngãi</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B43032" w:rsidRPr="007F3C90" w:rsidTr="00B43032">
        <w:trPr>
          <w:cantSplit/>
          <w:tblHeader/>
        </w:trPr>
        <w:tc>
          <w:tcPr>
            <w:tcW w:w="567" w:type="dxa"/>
            <w:vAlign w:val="center"/>
          </w:tcPr>
          <w:p w:rsidR="00B43032" w:rsidRPr="007F3C90" w:rsidRDefault="00B43032" w:rsidP="00B43032">
            <w:pPr>
              <w:spacing w:before="110" w:after="110"/>
              <w:rPr>
                <w:b w:val="0"/>
                <w:color w:val="000000"/>
                <w:sz w:val="22"/>
                <w:szCs w:val="22"/>
              </w:rPr>
            </w:pPr>
            <w:r>
              <w:rPr>
                <w:b w:val="0"/>
                <w:color w:val="000000"/>
                <w:sz w:val="22"/>
                <w:szCs w:val="22"/>
              </w:rPr>
              <w:t>83</w:t>
            </w:r>
          </w:p>
        </w:tc>
        <w:tc>
          <w:tcPr>
            <w:tcW w:w="2836" w:type="dxa"/>
            <w:vAlign w:val="center"/>
          </w:tcPr>
          <w:p w:rsidR="00B43032" w:rsidRPr="007F3C90" w:rsidRDefault="00B43032" w:rsidP="008134B7">
            <w:pPr>
              <w:spacing w:before="110" w:after="110"/>
              <w:jc w:val="left"/>
              <w:rPr>
                <w:b w:val="0"/>
                <w:color w:val="000000"/>
                <w:sz w:val="22"/>
                <w:szCs w:val="22"/>
              </w:rPr>
            </w:pPr>
            <w:r w:rsidRPr="007F3C90">
              <w:rPr>
                <w:b w:val="0"/>
                <w:color w:val="000000"/>
                <w:sz w:val="22"/>
                <w:szCs w:val="22"/>
              </w:rPr>
              <w:t>Lê Thị Thu Thanh</w:t>
            </w:r>
          </w:p>
        </w:tc>
        <w:tc>
          <w:tcPr>
            <w:tcW w:w="1595"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212055886</w:t>
            </w:r>
          </w:p>
        </w:tc>
        <w:tc>
          <w:tcPr>
            <w:tcW w:w="141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05/07/2011</w:t>
            </w:r>
          </w:p>
        </w:tc>
        <w:tc>
          <w:tcPr>
            <w:tcW w:w="1146" w:type="dxa"/>
            <w:vAlign w:val="center"/>
          </w:tcPr>
          <w:p w:rsidR="00B43032" w:rsidRPr="007F3C90" w:rsidRDefault="00B43032" w:rsidP="008134B7">
            <w:pPr>
              <w:spacing w:before="110" w:after="110"/>
              <w:rPr>
                <w:b w:val="0"/>
                <w:color w:val="000000"/>
                <w:sz w:val="22"/>
                <w:szCs w:val="22"/>
              </w:rPr>
            </w:pPr>
            <w:r w:rsidRPr="007F3C90">
              <w:rPr>
                <w:b w:val="0"/>
                <w:color w:val="000000"/>
                <w:sz w:val="22"/>
                <w:szCs w:val="22"/>
              </w:rPr>
              <w:t>CA. Quảng Ngãi</w:t>
            </w:r>
          </w:p>
        </w:tc>
        <w:tc>
          <w:tcPr>
            <w:tcW w:w="2312" w:type="dxa"/>
            <w:vAlign w:val="center"/>
          </w:tcPr>
          <w:p w:rsidR="00B43032" w:rsidRPr="007F3C90" w:rsidRDefault="00B43032" w:rsidP="008134B7">
            <w:pPr>
              <w:spacing w:before="110" w:after="110"/>
              <w:rPr>
                <w:b w:val="0"/>
                <w:color w:val="000000"/>
                <w:sz w:val="22"/>
                <w:szCs w:val="22"/>
              </w:rPr>
            </w:pPr>
            <w:r>
              <w:rPr>
                <w:b w:val="0"/>
                <w:color w:val="000000"/>
                <w:sz w:val="22"/>
                <w:szCs w:val="22"/>
              </w:rPr>
              <w:t>Tổ 19, P</w:t>
            </w:r>
            <w:r w:rsidRPr="007F3C90">
              <w:rPr>
                <w:b w:val="0"/>
                <w:color w:val="000000"/>
                <w:sz w:val="22"/>
                <w:szCs w:val="22"/>
              </w:rPr>
              <w:t>. Trần Phú, Quảng Ngãi</w:t>
            </w:r>
          </w:p>
        </w:tc>
        <w:tc>
          <w:tcPr>
            <w:tcW w:w="1041"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B43032" w:rsidRPr="007F3C90" w:rsidRDefault="00B43032" w:rsidP="008134B7">
            <w:pPr>
              <w:pStyle w:val="BodyText"/>
              <w:spacing w:before="110" w:after="110"/>
              <w:ind w:left="-57" w:right="-57"/>
              <w:jc w:val="center"/>
              <w:rPr>
                <w:rFonts w:ascii="Times New Roman" w:hAnsi="Times New Roman"/>
                <w:color w:val="000000"/>
                <w:sz w:val="26"/>
                <w:szCs w:val="26"/>
              </w:rPr>
            </w:pPr>
          </w:p>
        </w:tc>
      </w:tr>
      <w:tr w:rsidR="0024216C" w:rsidRPr="007F3C90" w:rsidTr="00B43032">
        <w:trPr>
          <w:cantSplit/>
          <w:tblHeader/>
        </w:trPr>
        <w:tc>
          <w:tcPr>
            <w:tcW w:w="567" w:type="dxa"/>
            <w:vAlign w:val="center"/>
          </w:tcPr>
          <w:p w:rsidR="0024216C" w:rsidRPr="007F3C90" w:rsidRDefault="00B43032" w:rsidP="008134B7">
            <w:pPr>
              <w:spacing w:before="110" w:after="110"/>
              <w:rPr>
                <w:b w:val="0"/>
                <w:color w:val="000000"/>
                <w:sz w:val="22"/>
                <w:szCs w:val="22"/>
              </w:rPr>
            </w:pPr>
            <w:r>
              <w:rPr>
                <w:b w:val="0"/>
                <w:color w:val="000000"/>
                <w:sz w:val="22"/>
                <w:szCs w:val="22"/>
              </w:rPr>
              <w:t>84</w:t>
            </w:r>
          </w:p>
        </w:tc>
        <w:tc>
          <w:tcPr>
            <w:tcW w:w="2836" w:type="dxa"/>
            <w:vAlign w:val="center"/>
          </w:tcPr>
          <w:p w:rsidR="0024216C" w:rsidRPr="007F3C90" w:rsidRDefault="0024216C" w:rsidP="008134B7">
            <w:pPr>
              <w:spacing w:before="110" w:after="110"/>
              <w:jc w:val="left"/>
              <w:rPr>
                <w:b w:val="0"/>
                <w:color w:val="000000"/>
                <w:sz w:val="22"/>
                <w:szCs w:val="22"/>
              </w:rPr>
            </w:pPr>
            <w:r w:rsidRPr="007F3C90">
              <w:rPr>
                <w:b w:val="0"/>
                <w:color w:val="000000"/>
                <w:sz w:val="22"/>
                <w:szCs w:val="22"/>
              </w:rPr>
              <w:t>Lê Bá Tuấn</w:t>
            </w:r>
          </w:p>
        </w:tc>
        <w:tc>
          <w:tcPr>
            <w:tcW w:w="1595" w:type="dxa"/>
            <w:vAlign w:val="center"/>
          </w:tcPr>
          <w:p w:rsidR="0024216C" w:rsidRPr="007F3C90" w:rsidRDefault="0024216C" w:rsidP="008134B7">
            <w:pPr>
              <w:pStyle w:val="BodyText"/>
              <w:spacing w:before="110" w:after="110"/>
              <w:ind w:left="-57" w:right="-57"/>
              <w:jc w:val="center"/>
              <w:rPr>
                <w:rFonts w:ascii="Times New Roman" w:hAnsi="Times New Roman"/>
                <w:color w:val="000000"/>
                <w:sz w:val="26"/>
                <w:szCs w:val="26"/>
              </w:rPr>
            </w:pPr>
          </w:p>
        </w:tc>
        <w:tc>
          <w:tcPr>
            <w:tcW w:w="1312" w:type="dxa"/>
            <w:vAlign w:val="center"/>
          </w:tcPr>
          <w:p w:rsidR="0024216C" w:rsidRPr="007F3C90" w:rsidRDefault="0024216C" w:rsidP="008134B7">
            <w:pPr>
              <w:pStyle w:val="BodyText"/>
              <w:spacing w:before="110" w:after="110"/>
              <w:ind w:left="-57" w:right="-57"/>
              <w:jc w:val="center"/>
              <w:rPr>
                <w:rFonts w:ascii="Times New Roman" w:hAnsi="Times New Roman"/>
                <w:color w:val="000000"/>
                <w:sz w:val="26"/>
                <w:szCs w:val="26"/>
              </w:rPr>
            </w:pPr>
          </w:p>
        </w:tc>
        <w:tc>
          <w:tcPr>
            <w:tcW w:w="1487" w:type="dxa"/>
            <w:vAlign w:val="center"/>
          </w:tcPr>
          <w:p w:rsidR="0024216C" w:rsidRPr="007F3C90" w:rsidRDefault="0024216C" w:rsidP="008134B7">
            <w:pPr>
              <w:spacing w:before="110" w:after="110"/>
              <w:rPr>
                <w:b w:val="0"/>
                <w:color w:val="000000"/>
                <w:sz w:val="22"/>
                <w:szCs w:val="22"/>
              </w:rPr>
            </w:pPr>
            <w:r w:rsidRPr="007F3C90">
              <w:rPr>
                <w:b w:val="0"/>
                <w:color w:val="000000"/>
                <w:sz w:val="22"/>
                <w:szCs w:val="22"/>
              </w:rPr>
              <w:t>212550870</w:t>
            </w:r>
          </w:p>
        </w:tc>
        <w:tc>
          <w:tcPr>
            <w:tcW w:w="1416" w:type="dxa"/>
            <w:vAlign w:val="center"/>
          </w:tcPr>
          <w:p w:rsidR="0024216C" w:rsidRPr="007F3C90" w:rsidRDefault="0024216C" w:rsidP="008134B7">
            <w:pPr>
              <w:spacing w:before="110" w:after="110"/>
              <w:rPr>
                <w:b w:val="0"/>
                <w:color w:val="000000"/>
                <w:sz w:val="22"/>
                <w:szCs w:val="22"/>
              </w:rPr>
            </w:pPr>
            <w:r w:rsidRPr="007F3C90">
              <w:rPr>
                <w:b w:val="0"/>
                <w:color w:val="000000"/>
                <w:sz w:val="22"/>
                <w:szCs w:val="22"/>
              </w:rPr>
              <w:t>03/10/2002</w:t>
            </w:r>
          </w:p>
        </w:tc>
        <w:tc>
          <w:tcPr>
            <w:tcW w:w="1146" w:type="dxa"/>
            <w:vAlign w:val="center"/>
          </w:tcPr>
          <w:p w:rsidR="0024216C" w:rsidRPr="007F3C90" w:rsidRDefault="0024216C" w:rsidP="008134B7">
            <w:pPr>
              <w:spacing w:before="110" w:after="110"/>
              <w:rPr>
                <w:b w:val="0"/>
                <w:color w:val="000000"/>
                <w:sz w:val="22"/>
                <w:szCs w:val="22"/>
              </w:rPr>
            </w:pPr>
            <w:r w:rsidRPr="007F3C90">
              <w:rPr>
                <w:b w:val="0"/>
                <w:color w:val="000000"/>
                <w:sz w:val="22"/>
                <w:szCs w:val="22"/>
              </w:rPr>
              <w:t>CA. Quảng Ngãi</w:t>
            </w:r>
          </w:p>
        </w:tc>
        <w:tc>
          <w:tcPr>
            <w:tcW w:w="2312" w:type="dxa"/>
            <w:vAlign w:val="center"/>
          </w:tcPr>
          <w:p w:rsidR="0024216C" w:rsidRPr="007F3C90" w:rsidRDefault="0024216C" w:rsidP="008134B7">
            <w:pPr>
              <w:spacing w:before="110" w:after="110"/>
              <w:rPr>
                <w:b w:val="0"/>
                <w:color w:val="000000"/>
                <w:sz w:val="22"/>
                <w:szCs w:val="22"/>
              </w:rPr>
            </w:pPr>
            <w:r w:rsidRPr="007F3C90">
              <w:rPr>
                <w:b w:val="0"/>
                <w:color w:val="000000"/>
                <w:sz w:val="22"/>
                <w:szCs w:val="22"/>
              </w:rPr>
              <w:t xml:space="preserve">Tổ 18, </w:t>
            </w:r>
            <w:r>
              <w:rPr>
                <w:b w:val="0"/>
                <w:color w:val="000000"/>
                <w:sz w:val="22"/>
                <w:szCs w:val="22"/>
              </w:rPr>
              <w:t>P</w:t>
            </w:r>
            <w:r w:rsidRPr="007F3C90">
              <w:rPr>
                <w:b w:val="0"/>
                <w:color w:val="000000"/>
                <w:sz w:val="22"/>
                <w:szCs w:val="22"/>
              </w:rPr>
              <w:t>. Trần Phú, Quảng Ngãi</w:t>
            </w:r>
          </w:p>
        </w:tc>
        <w:tc>
          <w:tcPr>
            <w:tcW w:w="1041" w:type="dxa"/>
            <w:vAlign w:val="center"/>
          </w:tcPr>
          <w:p w:rsidR="0024216C" w:rsidRPr="007F3C90" w:rsidRDefault="0024216C"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1314" w:type="dxa"/>
            <w:vAlign w:val="center"/>
          </w:tcPr>
          <w:p w:rsidR="0024216C" w:rsidRPr="007F3C90" w:rsidRDefault="0024216C" w:rsidP="008134B7">
            <w:pPr>
              <w:pStyle w:val="BodyText"/>
              <w:spacing w:before="110" w:after="110"/>
              <w:ind w:left="-57" w:right="-57"/>
              <w:jc w:val="center"/>
              <w:rPr>
                <w:rFonts w:ascii="Times New Roman" w:hAnsi="Times New Roman"/>
                <w:color w:val="000000"/>
                <w:sz w:val="26"/>
                <w:szCs w:val="26"/>
              </w:rPr>
            </w:pPr>
            <w:r w:rsidRPr="007F3C90">
              <w:rPr>
                <w:rFonts w:ascii="Times New Roman" w:hAnsi="Times New Roman"/>
                <w:color w:val="000000"/>
                <w:sz w:val="26"/>
                <w:szCs w:val="26"/>
              </w:rPr>
              <w:t>0</w:t>
            </w:r>
          </w:p>
        </w:tc>
        <w:tc>
          <w:tcPr>
            <w:tcW w:w="903" w:type="dxa"/>
            <w:vAlign w:val="center"/>
          </w:tcPr>
          <w:p w:rsidR="0024216C" w:rsidRPr="007F3C90" w:rsidRDefault="0024216C" w:rsidP="008134B7">
            <w:pPr>
              <w:pStyle w:val="BodyText"/>
              <w:spacing w:before="110" w:after="110"/>
              <w:ind w:left="-57" w:right="-57"/>
              <w:jc w:val="center"/>
              <w:rPr>
                <w:rFonts w:ascii="Times New Roman" w:hAnsi="Times New Roman"/>
                <w:color w:val="000000"/>
                <w:sz w:val="26"/>
                <w:szCs w:val="26"/>
              </w:rPr>
            </w:pPr>
          </w:p>
        </w:tc>
      </w:tr>
    </w:tbl>
    <w:p w:rsidR="00AA3DB6" w:rsidRPr="00AA3DB6" w:rsidRDefault="00AA3DB6">
      <w:pPr>
        <w:spacing w:line="240" w:lineRule="auto"/>
        <w:jc w:val="left"/>
        <w:rPr>
          <w:rFonts w:eastAsia="Calibri"/>
          <w:b w:val="0"/>
          <w:sz w:val="4"/>
          <w:lang w:val="vi-VN"/>
        </w:rPr>
      </w:pPr>
    </w:p>
    <w:p w:rsidR="00AA3DB6" w:rsidRPr="00AA3DB6" w:rsidRDefault="00AA3DB6">
      <w:pPr>
        <w:spacing w:line="240" w:lineRule="auto"/>
        <w:jc w:val="left"/>
        <w:rPr>
          <w:rFonts w:eastAsia="Calibri"/>
          <w:b w:val="0"/>
          <w:sz w:val="2"/>
        </w:rPr>
      </w:pPr>
      <w:r>
        <w:rPr>
          <w:rFonts w:eastAsia="Calibri"/>
          <w:b w:val="0"/>
          <w:sz w:val="18"/>
        </w:rPr>
        <w:br w:type="page"/>
      </w:r>
    </w:p>
    <w:p w:rsidR="00AA3DB6" w:rsidRDefault="00AA3DB6">
      <w:pPr>
        <w:spacing w:line="240" w:lineRule="auto"/>
        <w:jc w:val="left"/>
        <w:rPr>
          <w:rFonts w:eastAsia="Calibri"/>
          <w:b w:val="0"/>
          <w:sz w:val="18"/>
        </w:rPr>
      </w:pPr>
    </w:p>
    <w:p w:rsidR="007F3C90" w:rsidRDefault="001707A7" w:rsidP="00FF6CF4">
      <w:pPr>
        <w:pStyle w:val="BodyText"/>
        <w:numPr>
          <w:ilvl w:val="0"/>
          <w:numId w:val="3"/>
        </w:numPr>
        <w:rPr>
          <w:rFonts w:ascii="Times New Roman" w:hAnsi="Times New Roman"/>
          <w:color w:val="000000"/>
          <w:sz w:val="26"/>
          <w:szCs w:val="26"/>
        </w:rPr>
      </w:pPr>
      <w:r w:rsidRPr="00643247">
        <w:rPr>
          <w:rFonts w:ascii="Times New Roman" w:hAnsi="Times New Roman"/>
          <w:b/>
          <w:color w:val="000000"/>
          <w:sz w:val="26"/>
          <w:szCs w:val="26"/>
        </w:rPr>
        <w:t>Giao dịch cổ phiếu:</w:t>
      </w:r>
      <w:r w:rsidR="001C4D06">
        <w:rPr>
          <w:rFonts w:ascii="Times New Roman" w:hAnsi="Times New Roman"/>
          <w:color w:val="000000"/>
          <w:sz w:val="26"/>
          <w:szCs w:val="26"/>
        </w:rPr>
        <w:t xml:space="preserve"> Không có</w:t>
      </w:r>
      <w:r>
        <w:rPr>
          <w:rFonts w:ascii="Times New Roman" w:hAnsi="Times New Roman"/>
          <w:color w:val="000000"/>
          <w:sz w:val="26"/>
          <w:szCs w:val="26"/>
        </w:rPr>
        <w:t>.</w:t>
      </w:r>
    </w:p>
    <w:p w:rsidR="001707A7" w:rsidRPr="00730A83" w:rsidRDefault="001707A7" w:rsidP="00FF6CF4">
      <w:pPr>
        <w:pStyle w:val="BodyText"/>
        <w:ind w:left="502"/>
        <w:rPr>
          <w:rFonts w:ascii="Times New Roman" w:hAnsi="Times New Roman"/>
          <w:color w:val="000000"/>
          <w:sz w:val="14"/>
          <w:szCs w:val="26"/>
        </w:rPr>
      </w:pPr>
    </w:p>
    <w:p w:rsidR="001707A7" w:rsidRDefault="001707A7" w:rsidP="00B23B24">
      <w:pPr>
        <w:pStyle w:val="BodyText"/>
        <w:numPr>
          <w:ilvl w:val="0"/>
          <w:numId w:val="3"/>
        </w:numPr>
        <w:spacing w:before="120" w:after="120"/>
        <w:rPr>
          <w:rFonts w:ascii="Times New Roman" w:hAnsi="Times New Roman"/>
          <w:color w:val="000000"/>
          <w:sz w:val="26"/>
          <w:szCs w:val="26"/>
        </w:rPr>
      </w:pPr>
      <w:r w:rsidRPr="00643247">
        <w:rPr>
          <w:rFonts w:ascii="Times New Roman" w:hAnsi="Times New Roman"/>
          <w:b/>
          <w:color w:val="000000"/>
          <w:sz w:val="26"/>
          <w:szCs w:val="26"/>
        </w:rPr>
        <w:t>Các giao dịch khác:</w:t>
      </w:r>
      <w:r w:rsidRPr="00730A83">
        <w:rPr>
          <w:rFonts w:ascii="Times New Roman" w:hAnsi="Times New Roman"/>
          <w:color w:val="000000"/>
          <w:sz w:val="26"/>
          <w:szCs w:val="26"/>
        </w:rPr>
        <w:t xml:space="preserve"> </w:t>
      </w:r>
      <w:r w:rsidR="001C4D06">
        <w:rPr>
          <w:rFonts w:ascii="Times New Roman" w:hAnsi="Times New Roman"/>
          <w:color w:val="000000"/>
          <w:sz w:val="26"/>
          <w:szCs w:val="26"/>
        </w:rPr>
        <w:t>Không có</w:t>
      </w:r>
      <w:r w:rsidR="00FC21CC">
        <w:rPr>
          <w:rFonts w:ascii="Times New Roman" w:hAnsi="Times New Roman"/>
          <w:color w:val="000000"/>
          <w:sz w:val="26"/>
          <w:szCs w:val="26"/>
        </w:rPr>
        <w:t>.</w:t>
      </w:r>
    </w:p>
    <w:p w:rsidR="001707A7" w:rsidRPr="00730A83" w:rsidRDefault="001707A7" w:rsidP="00B23B24">
      <w:pPr>
        <w:pStyle w:val="Heading1"/>
        <w:spacing w:before="240"/>
        <w:ind w:left="5760"/>
        <w:rPr>
          <w:rFonts w:ascii="Times New Roman" w:hAnsi="Times New Roman"/>
          <w:color w:val="000000"/>
          <w:sz w:val="26"/>
          <w:szCs w:val="24"/>
        </w:rPr>
      </w:pPr>
      <w:r>
        <w:rPr>
          <w:rFonts w:ascii="Times New Roman" w:hAnsi="Times New Roman"/>
          <w:color w:val="000000"/>
          <w:sz w:val="26"/>
          <w:szCs w:val="24"/>
        </w:rPr>
        <w:t>CHỦ TỊCH</w:t>
      </w:r>
      <w:r w:rsidRPr="00730A83">
        <w:rPr>
          <w:rFonts w:ascii="Times New Roman" w:hAnsi="Times New Roman"/>
          <w:color w:val="000000"/>
          <w:sz w:val="26"/>
          <w:szCs w:val="24"/>
        </w:rPr>
        <w:t xml:space="preserve"> HĐQT</w:t>
      </w:r>
    </w:p>
    <w:p w:rsidR="001707A7" w:rsidRDefault="001707A7" w:rsidP="00777E9B">
      <w:pPr>
        <w:pStyle w:val="Heading1"/>
        <w:ind w:left="5760"/>
        <w:rPr>
          <w:rFonts w:ascii="Times New Roman" w:hAnsi="Times New Roman"/>
          <w:color w:val="000000"/>
          <w:sz w:val="26"/>
          <w:szCs w:val="24"/>
        </w:rPr>
      </w:pPr>
    </w:p>
    <w:p w:rsidR="00B23B24" w:rsidRDefault="00B23B24" w:rsidP="00B23B24"/>
    <w:p w:rsidR="00B23B24" w:rsidRPr="00B23B24" w:rsidRDefault="00B23B24" w:rsidP="00B23B24"/>
    <w:p w:rsidR="001707A7" w:rsidRDefault="001707A7" w:rsidP="00F27543"/>
    <w:p w:rsidR="001707A7" w:rsidRDefault="001707A7" w:rsidP="00F27543">
      <w:pPr>
        <w:ind w:left="5040" w:firstLine="720"/>
        <w:rPr>
          <w:lang w:val="vi-VN"/>
        </w:rPr>
      </w:pPr>
      <w:r>
        <w:t>Nguyễn Doãn Xã</w:t>
      </w: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Default="00AA3DB6" w:rsidP="00F27543">
      <w:pPr>
        <w:ind w:left="5040" w:firstLine="720"/>
        <w:rPr>
          <w:lang w:val="vi-VN"/>
        </w:rPr>
      </w:pPr>
    </w:p>
    <w:p w:rsidR="00AA3DB6" w:rsidRPr="00AA3DB6" w:rsidRDefault="00AA3DB6" w:rsidP="00F27543">
      <w:pPr>
        <w:ind w:left="5040" w:firstLine="720"/>
        <w:rPr>
          <w:lang w:val="vi-VN"/>
        </w:rPr>
        <w:sectPr w:rsidR="00AA3DB6" w:rsidRPr="00AA3DB6" w:rsidSect="00EF6FE8">
          <w:pgSz w:w="16840" w:h="11907" w:orient="landscape" w:code="9"/>
          <w:pgMar w:top="851" w:right="1440" w:bottom="851" w:left="1440" w:header="720" w:footer="720" w:gutter="0"/>
          <w:cols w:space="720"/>
          <w:vAlign w:val="center"/>
          <w:docGrid w:linePitch="360"/>
        </w:sectPr>
      </w:pPr>
    </w:p>
    <w:p w:rsidR="001707A7" w:rsidRPr="00AA3DB6" w:rsidRDefault="001707A7" w:rsidP="00AA3DB6">
      <w:pPr>
        <w:jc w:val="both"/>
        <w:rPr>
          <w:lang w:val="vi-VN"/>
        </w:rPr>
      </w:pPr>
    </w:p>
    <w:sectPr w:rsidR="001707A7" w:rsidRPr="00AA3DB6" w:rsidSect="00AA3DB6">
      <w:pgSz w:w="16840" w:h="11907" w:orient="landscape" w:code="9"/>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B48" w:rsidRDefault="00813B48" w:rsidP="00CC66F7">
      <w:pPr>
        <w:spacing w:line="240" w:lineRule="auto"/>
      </w:pPr>
      <w:r>
        <w:separator/>
      </w:r>
    </w:p>
  </w:endnote>
  <w:endnote w:type="continuationSeparator" w:id="1">
    <w:p w:rsidR="00813B48" w:rsidRDefault="00813B48" w:rsidP="00CC66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A8" w:rsidRDefault="002817A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817A8" w:rsidRDefault="002817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B48" w:rsidRDefault="00813B48" w:rsidP="00CC66F7">
      <w:pPr>
        <w:spacing w:line="240" w:lineRule="auto"/>
      </w:pPr>
      <w:r>
        <w:separator/>
      </w:r>
    </w:p>
  </w:footnote>
  <w:footnote w:type="continuationSeparator" w:id="1">
    <w:p w:rsidR="00813B48" w:rsidRDefault="00813B48" w:rsidP="00CC66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A63849D6"/>
    <w:lvl w:ilvl="0" w:tplc="E30E504C">
      <w:numFmt w:val="bullet"/>
      <w:lvlText w:val="-"/>
      <w:lvlJc w:val="left"/>
      <w:pPr>
        <w:tabs>
          <w:tab w:val="num" w:pos="454"/>
        </w:tabs>
        <w:ind w:left="284"/>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
    <w:nsid w:val="26467213"/>
    <w:multiLevelType w:val="hybridMultilevel"/>
    <w:tmpl w:val="84DA1510"/>
    <w:lvl w:ilvl="0" w:tplc="06F8C86C">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261"/>
  <w:characterSpacingControl w:val="doNotCompress"/>
  <w:doNotValidateAgainstSchema/>
  <w:doNotDemarcateInvalidXml/>
  <w:footnotePr>
    <w:footnote w:id="0"/>
    <w:footnote w:id="1"/>
  </w:footnotePr>
  <w:endnotePr>
    <w:endnote w:id="0"/>
    <w:endnote w:id="1"/>
  </w:endnotePr>
  <w:compat/>
  <w:rsids>
    <w:rsidRoot w:val="00FF6CF4"/>
    <w:rsid w:val="00014216"/>
    <w:rsid w:val="00031556"/>
    <w:rsid w:val="00034E91"/>
    <w:rsid w:val="00070B2F"/>
    <w:rsid w:val="000B6684"/>
    <w:rsid w:val="000C28E4"/>
    <w:rsid w:val="000E27E1"/>
    <w:rsid w:val="00120B3E"/>
    <w:rsid w:val="00123E13"/>
    <w:rsid w:val="00133834"/>
    <w:rsid w:val="00166597"/>
    <w:rsid w:val="001707A7"/>
    <w:rsid w:val="00175AA1"/>
    <w:rsid w:val="0018376D"/>
    <w:rsid w:val="00187AC0"/>
    <w:rsid w:val="00192B8C"/>
    <w:rsid w:val="00192FE3"/>
    <w:rsid w:val="001A44D7"/>
    <w:rsid w:val="001C4D06"/>
    <w:rsid w:val="001C52F3"/>
    <w:rsid w:val="00217D9F"/>
    <w:rsid w:val="002233E3"/>
    <w:rsid w:val="0024216C"/>
    <w:rsid w:val="0025441A"/>
    <w:rsid w:val="0027229F"/>
    <w:rsid w:val="002817A8"/>
    <w:rsid w:val="00283AB0"/>
    <w:rsid w:val="002A54CF"/>
    <w:rsid w:val="002C796D"/>
    <w:rsid w:val="002F4CFB"/>
    <w:rsid w:val="00301CA8"/>
    <w:rsid w:val="00305061"/>
    <w:rsid w:val="003060C6"/>
    <w:rsid w:val="003078FA"/>
    <w:rsid w:val="00317424"/>
    <w:rsid w:val="00317C3B"/>
    <w:rsid w:val="0034714F"/>
    <w:rsid w:val="00372861"/>
    <w:rsid w:val="00376EEA"/>
    <w:rsid w:val="00386A7B"/>
    <w:rsid w:val="003B6246"/>
    <w:rsid w:val="003C04E0"/>
    <w:rsid w:val="003D32E6"/>
    <w:rsid w:val="003F6C60"/>
    <w:rsid w:val="003F6FD2"/>
    <w:rsid w:val="00412857"/>
    <w:rsid w:val="00421AB0"/>
    <w:rsid w:val="00423B25"/>
    <w:rsid w:val="004702AE"/>
    <w:rsid w:val="00473E6B"/>
    <w:rsid w:val="00480A78"/>
    <w:rsid w:val="004974F7"/>
    <w:rsid w:val="004E023A"/>
    <w:rsid w:val="00517EE6"/>
    <w:rsid w:val="00527648"/>
    <w:rsid w:val="005539AC"/>
    <w:rsid w:val="005552BA"/>
    <w:rsid w:val="005668B9"/>
    <w:rsid w:val="00574D7F"/>
    <w:rsid w:val="00585AA4"/>
    <w:rsid w:val="005C43DE"/>
    <w:rsid w:val="005C6B63"/>
    <w:rsid w:val="00600CC6"/>
    <w:rsid w:val="00634665"/>
    <w:rsid w:val="00643247"/>
    <w:rsid w:val="00666D8A"/>
    <w:rsid w:val="0066799F"/>
    <w:rsid w:val="006700BE"/>
    <w:rsid w:val="006B6FFF"/>
    <w:rsid w:val="006C7661"/>
    <w:rsid w:val="006D220C"/>
    <w:rsid w:val="006E48D4"/>
    <w:rsid w:val="00703164"/>
    <w:rsid w:val="00715C59"/>
    <w:rsid w:val="00730A83"/>
    <w:rsid w:val="0074511E"/>
    <w:rsid w:val="0074733F"/>
    <w:rsid w:val="0076409E"/>
    <w:rsid w:val="00770797"/>
    <w:rsid w:val="00773A4A"/>
    <w:rsid w:val="00775FC8"/>
    <w:rsid w:val="00777E9B"/>
    <w:rsid w:val="007851F7"/>
    <w:rsid w:val="0079067A"/>
    <w:rsid w:val="00794DF0"/>
    <w:rsid w:val="007A5C04"/>
    <w:rsid w:val="007B7336"/>
    <w:rsid w:val="007D22E6"/>
    <w:rsid w:val="007E034D"/>
    <w:rsid w:val="007F3C90"/>
    <w:rsid w:val="0080151D"/>
    <w:rsid w:val="008134B7"/>
    <w:rsid w:val="00813B48"/>
    <w:rsid w:val="008401C4"/>
    <w:rsid w:val="00841FEC"/>
    <w:rsid w:val="00881650"/>
    <w:rsid w:val="00890615"/>
    <w:rsid w:val="008B7999"/>
    <w:rsid w:val="008E0B94"/>
    <w:rsid w:val="008E1526"/>
    <w:rsid w:val="00906480"/>
    <w:rsid w:val="00924B17"/>
    <w:rsid w:val="00924B7B"/>
    <w:rsid w:val="00940F56"/>
    <w:rsid w:val="0094175A"/>
    <w:rsid w:val="00964983"/>
    <w:rsid w:val="00966747"/>
    <w:rsid w:val="009B79E0"/>
    <w:rsid w:val="00A17528"/>
    <w:rsid w:val="00A3505E"/>
    <w:rsid w:val="00A44052"/>
    <w:rsid w:val="00A47609"/>
    <w:rsid w:val="00A542BD"/>
    <w:rsid w:val="00A57B6B"/>
    <w:rsid w:val="00A57C20"/>
    <w:rsid w:val="00A647BF"/>
    <w:rsid w:val="00A679EC"/>
    <w:rsid w:val="00A83BFC"/>
    <w:rsid w:val="00AA3DB6"/>
    <w:rsid w:val="00AD0C83"/>
    <w:rsid w:val="00AD2E01"/>
    <w:rsid w:val="00AD5343"/>
    <w:rsid w:val="00AD7CF6"/>
    <w:rsid w:val="00AE0A9C"/>
    <w:rsid w:val="00AE6757"/>
    <w:rsid w:val="00AF1370"/>
    <w:rsid w:val="00AF3F79"/>
    <w:rsid w:val="00B02BB8"/>
    <w:rsid w:val="00B05499"/>
    <w:rsid w:val="00B23B24"/>
    <w:rsid w:val="00B24E19"/>
    <w:rsid w:val="00B43032"/>
    <w:rsid w:val="00B449C2"/>
    <w:rsid w:val="00B503FE"/>
    <w:rsid w:val="00B51328"/>
    <w:rsid w:val="00B55123"/>
    <w:rsid w:val="00B55C32"/>
    <w:rsid w:val="00B57BEC"/>
    <w:rsid w:val="00BA02B7"/>
    <w:rsid w:val="00BC0D4D"/>
    <w:rsid w:val="00BE1101"/>
    <w:rsid w:val="00BE7E75"/>
    <w:rsid w:val="00C10D7D"/>
    <w:rsid w:val="00C179EE"/>
    <w:rsid w:val="00CB434A"/>
    <w:rsid w:val="00CB6C4A"/>
    <w:rsid w:val="00CC66F7"/>
    <w:rsid w:val="00CD76EE"/>
    <w:rsid w:val="00CE5180"/>
    <w:rsid w:val="00D03597"/>
    <w:rsid w:val="00D23261"/>
    <w:rsid w:val="00D637BC"/>
    <w:rsid w:val="00D63A6F"/>
    <w:rsid w:val="00D96535"/>
    <w:rsid w:val="00D969E8"/>
    <w:rsid w:val="00DD32EA"/>
    <w:rsid w:val="00DE5ECC"/>
    <w:rsid w:val="00DF33B8"/>
    <w:rsid w:val="00DF62AA"/>
    <w:rsid w:val="00E03414"/>
    <w:rsid w:val="00E1357A"/>
    <w:rsid w:val="00E15C56"/>
    <w:rsid w:val="00E51EB8"/>
    <w:rsid w:val="00E868D7"/>
    <w:rsid w:val="00E9402D"/>
    <w:rsid w:val="00EA0E13"/>
    <w:rsid w:val="00EC5C18"/>
    <w:rsid w:val="00EC67E1"/>
    <w:rsid w:val="00ED3A14"/>
    <w:rsid w:val="00EE7D2D"/>
    <w:rsid w:val="00EF6FE8"/>
    <w:rsid w:val="00F1050D"/>
    <w:rsid w:val="00F179AB"/>
    <w:rsid w:val="00F24FB0"/>
    <w:rsid w:val="00F2601C"/>
    <w:rsid w:val="00F27543"/>
    <w:rsid w:val="00F4092B"/>
    <w:rsid w:val="00F769B1"/>
    <w:rsid w:val="00F81897"/>
    <w:rsid w:val="00F939BD"/>
    <w:rsid w:val="00FA5353"/>
    <w:rsid w:val="00FC21CC"/>
    <w:rsid w:val="00FD015D"/>
    <w:rsid w:val="00FD495A"/>
    <w:rsid w:val="00FE684D"/>
    <w:rsid w:val="00FF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CF4"/>
    <w:pPr>
      <w:spacing w:line="276" w:lineRule="auto"/>
      <w:jc w:val="center"/>
    </w:pPr>
    <w:rPr>
      <w:rFonts w:ascii="Times New Roman" w:eastAsia="Times New Roman" w:hAnsi="Times New Roman"/>
      <w:b/>
      <w:sz w:val="26"/>
      <w:szCs w:val="26"/>
    </w:rPr>
  </w:style>
  <w:style w:type="paragraph" w:styleId="Heading1">
    <w:name w:val="heading 1"/>
    <w:basedOn w:val="Normal"/>
    <w:next w:val="Normal"/>
    <w:link w:val="Heading1Char"/>
    <w:qFormat/>
    <w:rsid w:val="00FF6CF4"/>
    <w:pPr>
      <w:keepNext/>
      <w:spacing w:line="240" w:lineRule="auto"/>
      <w:outlineLvl w:val="0"/>
    </w:pPr>
    <w:rPr>
      <w:rFonts w:ascii=".VnTimeH" w:eastAsia="Calibri" w:hAnsi=".VnTimeH"/>
      <w:sz w:val="24"/>
      <w:szCs w:val="20"/>
    </w:rPr>
  </w:style>
  <w:style w:type="paragraph" w:styleId="Heading7">
    <w:name w:val="heading 7"/>
    <w:basedOn w:val="Normal"/>
    <w:next w:val="Normal"/>
    <w:link w:val="Heading7Char"/>
    <w:qFormat/>
    <w:rsid w:val="00FF6CF4"/>
    <w:pPr>
      <w:keepNext/>
      <w:spacing w:line="240" w:lineRule="auto"/>
      <w:ind w:left="4320" w:firstLine="720"/>
      <w:outlineLvl w:val="6"/>
    </w:pPr>
    <w:rPr>
      <w:rFonts w:ascii=".VnTime" w:eastAsia="Calibri" w:hAnsi=".VnTime"/>
      <w:b w:val="0"/>
      <w:i/>
      <w:szCs w:val="20"/>
    </w:rPr>
  </w:style>
  <w:style w:type="paragraph" w:styleId="Heading8">
    <w:name w:val="heading 8"/>
    <w:basedOn w:val="Normal"/>
    <w:next w:val="Normal"/>
    <w:link w:val="Heading8Char"/>
    <w:qFormat/>
    <w:rsid w:val="00FF6CF4"/>
    <w:pPr>
      <w:keepNext/>
      <w:spacing w:line="240" w:lineRule="auto"/>
      <w:jc w:val="left"/>
      <w:outlineLvl w:val="7"/>
    </w:pPr>
    <w:rPr>
      <w:rFonts w:ascii=".VnTime" w:eastAsia="Calibri"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6CF4"/>
    <w:rPr>
      <w:rFonts w:ascii=".VnTimeH" w:hAnsi=".VnTimeH" w:cs="Times New Roman"/>
      <w:b/>
      <w:snapToGrid w:val="0"/>
      <w:sz w:val="20"/>
      <w:szCs w:val="20"/>
    </w:rPr>
  </w:style>
  <w:style w:type="character" w:customStyle="1" w:styleId="Heading7Char">
    <w:name w:val="Heading 7 Char"/>
    <w:basedOn w:val="DefaultParagraphFont"/>
    <w:link w:val="Heading7"/>
    <w:locked/>
    <w:rsid w:val="00FF6CF4"/>
    <w:rPr>
      <w:rFonts w:ascii=".VnTime" w:hAnsi=".VnTime" w:cs="Times New Roman"/>
      <w:i/>
      <w:snapToGrid w:val="0"/>
      <w:sz w:val="20"/>
      <w:szCs w:val="20"/>
    </w:rPr>
  </w:style>
  <w:style w:type="character" w:customStyle="1" w:styleId="Heading8Char">
    <w:name w:val="Heading 8 Char"/>
    <w:basedOn w:val="DefaultParagraphFont"/>
    <w:link w:val="Heading8"/>
    <w:locked/>
    <w:rsid w:val="00FF6CF4"/>
    <w:rPr>
      <w:rFonts w:ascii=".VnTime" w:hAnsi=".VnTime" w:cs="Times New Roman"/>
      <w:b/>
      <w:bCs/>
      <w:sz w:val="24"/>
      <w:szCs w:val="24"/>
    </w:rPr>
  </w:style>
  <w:style w:type="paragraph" w:styleId="BodyText">
    <w:name w:val="Body Text"/>
    <w:basedOn w:val="Normal"/>
    <w:link w:val="BodyTextChar"/>
    <w:rsid w:val="00FF6CF4"/>
    <w:pPr>
      <w:spacing w:line="240" w:lineRule="auto"/>
      <w:jc w:val="both"/>
    </w:pPr>
    <w:rPr>
      <w:rFonts w:ascii=".VnTimeH" w:eastAsia="Calibri" w:hAnsi=".VnTimeH"/>
      <w:b w:val="0"/>
      <w:sz w:val="28"/>
      <w:szCs w:val="20"/>
    </w:rPr>
  </w:style>
  <w:style w:type="character" w:customStyle="1" w:styleId="BodyTextChar">
    <w:name w:val="Body Text Char"/>
    <w:basedOn w:val="DefaultParagraphFont"/>
    <w:link w:val="BodyText"/>
    <w:locked/>
    <w:rsid w:val="00FF6CF4"/>
    <w:rPr>
      <w:rFonts w:ascii=".VnTimeH" w:hAnsi=".VnTimeH" w:cs="Times New Roman"/>
      <w:snapToGrid w:val="0"/>
      <w:sz w:val="20"/>
      <w:szCs w:val="20"/>
    </w:rPr>
  </w:style>
  <w:style w:type="paragraph" w:styleId="Footer">
    <w:name w:val="footer"/>
    <w:basedOn w:val="Normal"/>
    <w:link w:val="FooterChar"/>
    <w:rsid w:val="00FF6CF4"/>
    <w:pPr>
      <w:tabs>
        <w:tab w:val="center" w:pos="4320"/>
        <w:tab w:val="right" w:pos="8640"/>
      </w:tabs>
      <w:spacing w:line="240" w:lineRule="auto"/>
      <w:jc w:val="left"/>
    </w:pPr>
    <w:rPr>
      <w:rFonts w:eastAsia="Calibri"/>
      <w:b w:val="0"/>
      <w:sz w:val="20"/>
      <w:szCs w:val="20"/>
    </w:rPr>
  </w:style>
  <w:style w:type="character" w:customStyle="1" w:styleId="FooterChar">
    <w:name w:val="Footer Char"/>
    <w:basedOn w:val="DefaultParagraphFont"/>
    <w:link w:val="Footer"/>
    <w:locked/>
    <w:rsid w:val="00FF6CF4"/>
    <w:rPr>
      <w:rFonts w:ascii="Times New Roman" w:hAnsi="Times New Roman" w:cs="Times New Roman"/>
      <w:snapToGrid w:val="0"/>
      <w:sz w:val="20"/>
      <w:szCs w:val="20"/>
    </w:rPr>
  </w:style>
  <w:style w:type="paragraph" w:styleId="Title">
    <w:name w:val="Title"/>
    <w:basedOn w:val="Normal"/>
    <w:link w:val="TitleChar"/>
    <w:qFormat/>
    <w:rsid w:val="00FF6CF4"/>
    <w:pPr>
      <w:spacing w:line="240" w:lineRule="auto"/>
    </w:pPr>
    <w:rPr>
      <w:rFonts w:ascii=".VnTimeH" w:eastAsia="Calibri" w:hAnsi=".VnTimeH"/>
      <w:sz w:val="24"/>
      <w:szCs w:val="20"/>
    </w:rPr>
  </w:style>
  <w:style w:type="character" w:customStyle="1" w:styleId="TitleChar">
    <w:name w:val="Title Char"/>
    <w:basedOn w:val="DefaultParagraphFont"/>
    <w:link w:val="Title"/>
    <w:locked/>
    <w:rsid w:val="00FF6CF4"/>
    <w:rPr>
      <w:rFonts w:ascii=".VnTimeH" w:hAnsi=".VnTimeH" w:cs="Times New Roman"/>
      <w:b/>
      <w:snapToGrid w:val="0"/>
      <w:sz w:val="20"/>
      <w:szCs w:val="20"/>
    </w:rPr>
  </w:style>
  <w:style w:type="character" w:styleId="PageNumber">
    <w:name w:val="page number"/>
    <w:basedOn w:val="DefaultParagraphFont"/>
    <w:rsid w:val="00FF6CF4"/>
    <w:rPr>
      <w:rFonts w:cs="Times New Roman"/>
    </w:rPr>
  </w:style>
  <w:style w:type="paragraph" w:styleId="ListParagraph">
    <w:name w:val="List Paragraph"/>
    <w:basedOn w:val="Normal"/>
    <w:qFormat/>
    <w:rsid w:val="00123E13"/>
    <w:pPr>
      <w:ind w:left="720"/>
    </w:pPr>
  </w:style>
  <w:style w:type="table" w:styleId="Table3Deffects1">
    <w:name w:val="Table 3D effects 1"/>
    <w:basedOn w:val="TableNormal"/>
    <w:rsid w:val="00940F56"/>
    <w:pPr>
      <w:spacing w:line="276" w:lineRule="auto"/>
      <w:jc w:val="center"/>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locked/>
    <w:rsid w:val="00940F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0955748">
      <w:bodyDiv w:val="1"/>
      <w:marLeft w:val="0"/>
      <w:marRight w:val="0"/>
      <w:marTop w:val="0"/>
      <w:marBottom w:val="0"/>
      <w:divBdr>
        <w:top w:val="none" w:sz="0" w:space="0" w:color="auto"/>
        <w:left w:val="none" w:sz="0" w:space="0" w:color="auto"/>
        <w:bottom w:val="none" w:sz="0" w:space="0" w:color="auto"/>
        <w:right w:val="none" w:sz="0" w:space="0" w:color="auto"/>
      </w:divBdr>
    </w:div>
    <w:div w:id="20499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TỔNG CÔNG TY CẤP NƯỚC SÀI GÒN</vt:lpstr>
    </vt:vector>
  </TitlesOfParts>
  <Company>Micrsoft</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CẤP NƯỚC SÀI GÒN</dc:title>
  <dc:creator>WindowsXP Professional SP3</dc:creator>
  <cp:lastModifiedBy>Administrator</cp:lastModifiedBy>
  <cp:revision>3</cp:revision>
  <cp:lastPrinted>2013-07-30T07:37:00Z</cp:lastPrinted>
  <dcterms:created xsi:type="dcterms:W3CDTF">2013-07-30T08:22:00Z</dcterms:created>
  <dcterms:modified xsi:type="dcterms:W3CDTF">2013-07-30T09:02:00Z</dcterms:modified>
</cp:coreProperties>
</file>